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B7" w:rsidRPr="006F1EE5" w:rsidRDefault="00BE44B7" w:rsidP="00BE44B7">
      <w:pPr>
        <w:spacing w:after="0" w:line="240" w:lineRule="auto"/>
        <w:jc w:val="center"/>
        <w:rPr>
          <w:rFonts w:ascii="Times New Roman" w:hAnsi="Times New Roman" w:cs="Times New Roman"/>
          <w:b/>
          <w:color w:val="0000FF"/>
          <w:spacing w:val="50"/>
          <w:sz w:val="30"/>
          <w:szCs w:val="30"/>
        </w:rPr>
      </w:pPr>
      <w:r w:rsidRPr="006F1EE5">
        <w:rPr>
          <w:rFonts w:ascii="Times New Roman" w:hAnsi="Times New Roman" w:cs="Times New Roman"/>
          <w:noProof/>
          <w:color w:val="0000FF"/>
          <w:spacing w:val="50"/>
          <w:sz w:val="30"/>
          <w:szCs w:val="30"/>
          <w:lang w:eastAsia="ru-RU"/>
        </w:rPr>
        <w:drawing>
          <wp:inline distT="0" distB="0" distL="0" distR="0" wp14:anchorId="59C43328" wp14:editId="56EB770C">
            <wp:extent cx="901065" cy="907415"/>
            <wp:effectExtent l="0" t="0" r="0" b="0"/>
            <wp:docPr id="1" name="Рисунок 1" descr="Герб док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док cop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065" cy="907415"/>
                    </a:xfrm>
                    <a:prstGeom prst="rect">
                      <a:avLst/>
                    </a:prstGeom>
                    <a:noFill/>
                    <a:ln>
                      <a:noFill/>
                    </a:ln>
                  </pic:spPr>
                </pic:pic>
              </a:graphicData>
            </a:graphic>
          </wp:inline>
        </w:drawing>
      </w:r>
    </w:p>
    <w:p w:rsidR="00BE44B7" w:rsidRPr="006F1EE5" w:rsidRDefault="00BE44B7" w:rsidP="00BE44B7">
      <w:pPr>
        <w:spacing w:before="120" w:after="0" w:line="240" w:lineRule="auto"/>
        <w:jc w:val="center"/>
        <w:rPr>
          <w:rFonts w:ascii="Times New Roman" w:hAnsi="Times New Roman" w:cs="Times New Roman"/>
          <w:b/>
          <w:color w:val="0000FF"/>
          <w:sz w:val="30"/>
          <w:szCs w:val="30"/>
        </w:rPr>
      </w:pPr>
      <w:r w:rsidRPr="006F1EE5">
        <w:rPr>
          <w:rFonts w:ascii="Times New Roman" w:hAnsi="Times New Roman" w:cs="Times New Roman"/>
          <w:b/>
          <w:color w:val="0000FF"/>
          <w:spacing w:val="50"/>
          <w:sz w:val="30"/>
          <w:szCs w:val="30"/>
        </w:rPr>
        <w:t>РЕСПУБЛИКА ДАГЕСТА</w:t>
      </w:r>
      <w:r w:rsidRPr="006F1EE5">
        <w:rPr>
          <w:rFonts w:ascii="Times New Roman" w:hAnsi="Times New Roman" w:cs="Times New Roman"/>
          <w:b/>
          <w:color w:val="0000FF"/>
          <w:sz w:val="30"/>
          <w:szCs w:val="30"/>
        </w:rPr>
        <w:t>Н</w:t>
      </w:r>
    </w:p>
    <w:p w:rsidR="00BE44B7" w:rsidRPr="006F1EE5" w:rsidRDefault="00BE44B7" w:rsidP="00BE44B7">
      <w:pPr>
        <w:spacing w:after="0" w:line="240" w:lineRule="auto"/>
        <w:jc w:val="center"/>
        <w:outlineLvl w:val="0"/>
        <w:rPr>
          <w:rFonts w:ascii="Times New Roman" w:hAnsi="Times New Roman" w:cs="Times New Roman"/>
          <w:b/>
          <w:color w:val="0000FF"/>
          <w:sz w:val="30"/>
          <w:szCs w:val="30"/>
        </w:rPr>
      </w:pPr>
      <w:r w:rsidRPr="006F1EE5">
        <w:rPr>
          <w:rFonts w:ascii="Times New Roman" w:hAnsi="Times New Roman" w:cs="Times New Roman"/>
          <w:b/>
          <w:color w:val="0000FF"/>
          <w:sz w:val="30"/>
          <w:szCs w:val="30"/>
        </w:rPr>
        <w:t>МУНИЦИПАЛЬНОЕ ОБРАЗОВАНИЕ «КАЗБЕКОВСКИЙ РАЙОН»</w:t>
      </w:r>
    </w:p>
    <w:p w:rsidR="00BE44B7" w:rsidRPr="006F1EE5" w:rsidRDefault="00BE44B7" w:rsidP="00BE44B7">
      <w:pPr>
        <w:spacing w:after="0" w:line="240" w:lineRule="auto"/>
        <w:jc w:val="center"/>
        <w:outlineLvl w:val="0"/>
        <w:rPr>
          <w:rFonts w:ascii="Times New Roman" w:hAnsi="Times New Roman" w:cs="Times New Roman"/>
          <w:b/>
          <w:color w:val="0000FF"/>
          <w:spacing w:val="-4"/>
          <w:sz w:val="30"/>
          <w:szCs w:val="30"/>
        </w:rPr>
      </w:pPr>
      <w:r w:rsidRPr="006F1EE5">
        <w:rPr>
          <w:rFonts w:ascii="Times New Roman" w:hAnsi="Times New Roman" w:cs="Times New Roman"/>
          <w:b/>
          <w:color w:val="0000FF"/>
          <w:spacing w:val="-4"/>
          <w:sz w:val="30"/>
          <w:szCs w:val="30"/>
        </w:rPr>
        <w:t>МУНИЦИПАЛЬНОЕ КАЗЕННОЕ ОБЩЕОБРАЗОВАТЕЛЬНОЕ УЧРЕЖДЕНИЕ</w:t>
      </w:r>
    </w:p>
    <w:p w:rsidR="00BE44B7" w:rsidRPr="006F1EE5" w:rsidRDefault="00BE44B7" w:rsidP="00BE44B7">
      <w:pPr>
        <w:spacing w:after="0" w:line="240" w:lineRule="auto"/>
        <w:jc w:val="center"/>
        <w:outlineLvl w:val="0"/>
        <w:rPr>
          <w:rFonts w:ascii="Times New Roman" w:hAnsi="Times New Roman" w:cs="Times New Roman"/>
          <w:b/>
          <w:color w:val="0000FF"/>
          <w:spacing w:val="20"/>
          <w:sz w:val="30"/>
          <w:szCs w:val="30"/>
        </w:rPr>
      </w:pPr>
      <w:r w:rsidRPr="006F1EE5">
        <w:rPr>
          <w:rFonts w:ascii="Times New Roman" w:hAnsi="Times New Roman" w:cs="Times New Roman"/>
          <w:b/>
          <w:color w:val="0000FF"/>
          <w:spacing w:val="20"/>
          <w:sz w:val="30"/>
          <w:szCs w:val="30"/>
        </w:rPr>
        <w:t>«Гимназия Культуры мира» им. Нуцалова К.Г.</w:t>
      </w:r>
    </w:p>
    <w:p w:rsidR="00BE44B7" w:rsidRPr="006F1EE5" w:rsidRDefault="00BE44B7" w:rsidP="00BE44B7">
      <w:pPr>
        <w:spacing w:after="0" w:line="240" w:lineRule="auto"/>
        <w:jc w:val="right"/>
        <w:rPr>
          <w:rFonts w:ascii="Times New Roman" w:hAnsi="Times New Roman" w:cs="Times New Roman"/>
          <w:b/>
          <w:color w:val="0000FF"/>
          <w:sz w:val="17"/>
          <w:szCs w:val="44"/>
        </w:rPr>
      </w:pPr>
      <w:r w:rsidRPr="006F1EE5">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2242E852" wp14:editId="7BD746E9">
                <wp:simplePos x="0" y="0"/>
                <wp:positionH relativeFrom="margin">
                  <wp:posOffset>-3175</wp:posOffset>
                </wp:positionH>
                <wp:positionV relativeFrom="paragraph">
                  <wp:posOffset>13970</wp:posOffset>
                </wp:positionV>
                <wp:extent cx="6122670" cy="0"/>
                <wp:effectExtent l="0" t="19050" r="1143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1.1pt" to="481.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" strokecolor="blue" strokeweight="4.5pt">
                <v:stroke linestyle="thickThin"/>
                <w10:wrap anchorx="margin"/>
              </v:line>
            </w:pict>
          </mc:Fallback>
        </mc:AlternateContent>
      </w:r>
      <w:r w:rsidRPr="006F1EE5">
        <w:rPr>
          <w:rFonts w:ascii="Times New Roman" w:hAnsi="Times New Roman" w:cs="Times New Roman"/>
          <w:color w:val="0000FF"/>
          <w:sz w:val="17"/>
          <w:szCs w:val="44"/>
        </w:rPr>
        <w:t xml:space="preserve">368144,  с. Гуни </w:t>
      </w:r>
      <w:r w:rsidRPr="006F1EE5">
        <w:rPr>
          <w:rFonts w:ascii="Times New Roman" w:hAnsi="Times New Roman" w:cs="Times New Roman"/>
          <w:color w:val="0000FF"/>
          <w:sz w:val="17"/>
          <w:szCs w:val="44"/>
        </w:rPr>
        <w:tab/>
      </w:r>
      <w:r w:rsidRPr="006F1EE5">
        <w:rPr>
          <w:rFonts w:ascii="Times New Roman" w:hAnsi="Times New Roman" w:cs="Times New Roman"/>
          <w:color w:val="0000FF"/>
          <w:sz w:val="17"/>
          <w:szCs w:val="44"/>
        </w:rPr>
        <w:tab/>
      </w:r>
      <w:r w:rsidRPr="006F1EE5">
        <w:rPr>
          <w:rFonts w:ascii="Times New Roman" w:hAnsi="Times New Roman" w:cs="Times New Roman"/>
          <w:color w:val="0000FF"/>
          <w:sz w:val="17"/>
          <w:szCs w:val="44"/>
        </w:rPr>
        <w:tab/>
      </w:r>
      <w:r w:rsidRPr="006F1EE5">
        <w:rPr>
          <w:rFonts w:ascii="Times New Roman" w:hAnsi="Times New Roman" w:cs="Times New Roman"/>
          <w:color w:val="0000FF"/>
          <w:sz w:val="17"/>
          <w:szCs w:val="44"/>
        </w:rPr>
        <w:tab/>
      </w:r>
      <w:r w:rsidRPr="006F1EE5">
        <w:rPr>
          <w:rFonts w:ascii="Times New Roman" w:hAnsi="Times New Roman" w:cs="Times New Roman"/>
          <w:color w:val="0000FF"/>
          <w:sz w:val="17"/>
          <w:szCs w:val="44"/>
        </w:rPr>
        <w:tab/>
      </w:r>
      <w:r w:rsidRPr="006F1EE5">
        <w:rPr>
          <w:rFonts w:ascii="Times New Roman" w:hAnsi="Times New Roman" w:cs="Times New Roman"/>
          <w:color w:val="0000FF"/>
          <w:sz w:val="17"/>
          <w:szCs w:val="44"/>
        </w:rPr>
        <w:tab/>
      </w:r>
      <w:r w:rsidRPr="006F1EE5">
        <w:rPr>
          <w:rFonts w:ascii="Times New Roman" w:hAnsi="Times New Roman" w:cs="Times New Roman"/>
          <w:color w:val="0000FF"/>
          <w:sz w:val="17"/>
          <w:szCs w:val="44"/>
        </w:rPr>
        <w:tab/>
      </w:r>
      <w:r w:rsidRPr="006F1EE5">
        <w:rPr>
          <w:rFonts w:ascii="Times New Roman" w:hAnsi="Times New Roman" w:cs="Times New Roman"/>
          <w:b/>
          <w:color w:val="0000FF"/>
          <w:sz w:val="17"/>
          <w:szCs w:val="44"/>
        </w:rPr>
        <w:tab/>
      </w:r>
      <w:r w:rsidRPr="006F1EE5">
        <w:rPr>
          <w:rFonts w:ascii="Times New Roman" w:hAnsi="Times New Roman" w:cs="Times New Roman"/>
          <w:b/>
          <w:color w:val="0000FF"/>
          <w:sz w:val="17"/>
          <w:szCs w:val="44"/>
        </w:rPr>
        <w:tab/>
      </w:r>
    </w:p>
    <w:p w:rsidR="00BE44B7" w:rsidRPr="006F1EE5" w:rsidRDefault="00BE44B7" w:rsidP="00BE44B7">
      <w:pPr>
        <w:spacing w:after="0" w:line="240" w:lineRule="auto"/>
        <w:jc w:val="right"/>
        <w:rPr>
          <w:rFonts w:ascii="Times New Roman" w:hAnsi="Times New Roman" w:cs="Times New Roman"/>
          <w:color w:val="FF0000"/>
          <w:sz w:val="28"/>
          <w:szCs w:val="28"/>
        </w:rPr>
      </w:pPr>
      <w:r w:rsidRPr="006F1EE5">
        <w:rPr>
          <w:rFonts w:ascii="Times New Roman" w:hAnsi="Times New Roman" w:cs="Times New Roman"/>
          <w:b/>
          <w:color w:val="0000FF"/>
          <w:sz w:val="17"/>
          <w:szCs w:val="44"/>
        </w:rPr>
        <w:tab/>
      </w:r>
    </w:p>
    <w:p w:rsidR="00BE44B7" w:rsidRPr="006F1EE5" w:rsidRDefault="00BE44B7" w:rsidP="00BE44B7">
      <w:pPr>
        <w:spacing w:after="0" w:line="240" w:lineRule="auto"/>
        <w:jc w:val="center"/>
        <w:rPr>
          <w:rFonts w:ascii="Times New Roman" w:hAnsi="Times New Roman" w:cs="Times New Roman"/>
          <w:b/>
          <w:sz w:val="28"/>
          <w:szCs w:val="28"/>
        </w:rPr>
      </w:pPr>
      <w:r w:rsidRPr="006F1EE5">
        <w:rPr>
          <w:rFonts w:ascii="Times New Roman" w:hAnsi="Times New Roman" w:cs="Times New Roman"/>
          <w:b/>
          <w:sz w:val="28"/>
          <w:szCs w:val="28"/>
        </w:rPr>
        <w:t>ПРИКАЗ</w:t>
      </w:r>
    </w:p>
    <w:p w:rsidR="00BE44B7" w:rsidRPr="006F1EE5" w:rsidRDefault="00BE44B7" w:rsidP="00BE44B7">
      <w:pPr>
        <w:spacing w:after="0" w:line="240" w:lineRule="auto"/>
        <w:jc w:val="center"/>
        <w:rPr>
          <w:rFonts w:ascii="Times New Roman" w:hAnsi="Times New Roman" w:cs="Times New Roman"/>
          <w:b/>
          <w:sz w:val="28"/>
          <w:szCs w:val="28"/>
        </w:rPr>
      </w:pPr>
    </w:p>
    <w:p w:rsidR="009C244D" w:rsidRDefault="00BE44B7" w:rsidP="00C52255">
      <w:pPr>
        <w:spacing w:after="0" w:line="240" w:lineRule="auto"/>
        <w:rPr>
          <w:rFonts w:ascii="Times New Roman" w:hAnsi="Times New Roman" w:cs="Times New Roman"/>
          <w:sz w:val="28"/>
          <w:szCs w:val="28"/>
        </w:rPr>
      </w:pPr>
      <w:r w:rsidRPr="006F1EE5">
        <w:rPr>
          <w:rFonts w:ascii="Times New Roman" w:hAnsi="Times New Roman" w:cs="Times New Roman"/>
          <w:sz w:val="28"/>
          <w:szCs w:val="28"/>
        </w:rPr>
        <w:t xml:space="preserve">« </w:t>
      </w:r>
      <w:r>
        <w:rPr>
          <w:rFonts w:ascii="Times New Roman" w:hAnsi="Times New Roman" w:cs="Times New Roman"/>
          <w:sz w:val="28"/>
          <w:szCs w:val="28"/>
        </w:rPr>
        <w:t>3</w:t>
      </w:r>
      <w:r w:rsidRPr="006F1EE5">
        <w:rPr>
          <w:rFonts w:ascii="Times New Roman" w:hAnsi="Times New Roman" w:cs="Times New Roman"/>
          <w:sz w:val="28"/>
          <w:szCs w:val="28"/>
        </w:rPr>
        <w:t xml:space="preserve">»  </w:t>
      </w:r>
      <w:r>
        <w:rPr>
          <w:rFonts w:ascii="Times New Roman" w:hAnsi="Times New Roman" w:cs="Times New Roman"/>
          <w:sz w:val="28"/>
          <w:szCs w:val="28"/>
        </w:rPr>
        <w:t>сентября</w:t>
      </w:r>
      <w:r w:rsidRPr="006F1EE5">
        <w:rPr>
          <w:rFonts w:ascii="Times New Roman" w:hAnsi="Times New Roman" w:cs="Times New Roman"/>
          <w:sz w:val="28"/>
          <w:szCs w:val="28"/>
        </w:rPr>
        <w:t xml:space="preserve">  20</w:t>
      </w:r>
      <w:r>
        <w:rPr>
          <w:rFonts w:ascii="Times New Roman" w:hAnsi="Times New Roman" w:cs="Times New Roman"/>
          <w:sz w:val="28"/>
          <w:szCs w:val="28"/>
        </w:rPr>
        <w:t>21</w:t>
      </w:r>
      <w:r w:rsidRPr="006F1EE5">
        <w:rPr>
          <w:rFonts w:ascii="Times New Roman" w:hAnsi="Times New Roman" w:cs="Times New Roman"/>
          <w:sz w:val="28"/>
          <w:szCs w:val="28"/>
        </w:rPr>
        <w:t xml:space="preserve">                                                                            №</w:t>
      </w:r>
      <w:r w:rsidR="00C52255">
        <w:rPr>
          <w:rFonts w:ascii="Times New Roman" w:hAnsi="Times New Roman" w:cs="Times New Roman"/>
          <w:sz w:val="28"/>
          <w:szCs w:val="28"/>
        </w:rPr>
        <w:t xml:space="preserve"> 11</w:t>
      </w:r>
    </w:p>
    <w:p w:rsidR="00BE44B7" w:rsidRDefault="00BE44B7" w:rsidP="00C52255">
      <w:pPr>
        <w:shd w:val="clear" w:color="auto" w:fill="FFFFFF"/>
        <w:spacing w:after="0" w:line="240" w:lineRule="auto"/>
        <w:outlineLvl w:val="0"/>
        <w:rPr>
          <w:rFonts w:ascii="Times New Roman" w:hAnsi="Times New Roman" w:cs="Times New Roman"/>
          <w:b/>
          <w:sz w:val="28"/>
          <w:szCs w:val="28"/>
        </w:rPr>
      </w:pPr>
      <w:r w:rsidRPr="00BE44B7">
        <w:rPr>
          <w:rFonts w:ascii="Times New Roman" w:hAnsi="Times New Roman" w:cs="Times New Roman"/>
          <w:b/>
          <w:sz w:val="28"/>
          <w:szCs w:val="28"/>
        </w:rPr>
        <w:t xml:space="preserve">«Об утверждении программы «Профилактика идеологии терроризма и экстремизма среди </w:t>
      </w:r>
      <w:proofErr w:type="gramStart"/>
      <w:r w:rsidRPr="00BE44B7">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p>
    <w:p w:rsidR="00C52255" w:rsidRPr="00BE44B7" w:rsidRDefault="00C52255" w:rsidP="00C52255">
      <w:pPr>
        <w:shd w:val="clear" w:color="auto" w:fill="FFFFFF"/>
        <w:spacing w:after="0" w:line="240" w:lineRule="auto"/>
        <w:outlineLvl w:val="0"/>
        <w:rPr>
          <w:b/>
          <w:sz w:val="20"/>
          <w:szCs w:val="20"/>
        </w:rPr>
      </w:pPr>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Во исполнение Комплексного плана противодействия идеологии</w:t>
      </w:r>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терроризма в Российской Федерации на 2019 - 2023 годы, </w:t>
      </w:r>
      <w:proofErr w:type="gramStart"/>
      <w:r>
        <w:rPr>
          <w:rFonts w:ascii="Times New Roman" w:hAnsi="Times New Roman" w:cs="Times New Roman"/>
          <w:sz w:val="26"/>
          <w:szCs w:val="26"/>
        </w:rPr>
        <w:t>утвержденный</w:t>
      </w:r>
      <w:proofErr w:type="gramEnd"/>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Президентом Российской Федерации 28.12.2018 г. № Пр-2665, </w:t>
      </w:r>
      <w:proofErr w:type="gramStart"/>
      <w:r>
        <w:rPr>
          <w:rFonts w:ascii="Times New Roman" w:hAnsi="Times New Roman" w:cs="Times New Roman"/>
          <w:sz w:val="26"/>
          <w:szCs w:val="26"/>
        </w:rPr>
        <w:t>в</w:t>
      </w:r>
      <w:proofErr w:type="gramEnd"/>
    </w:p>
    <w:p w:rsidR="00BE44B7" w:rsidRDefault="00BE44B7" w:rsidP="00BE44B7">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соответствии</w:t>
      </w:r>
      <w:proofErr w:type="gramEnd"/>
      <w:r>
        <w:rPr>
          <w:rFonts w:ascii="Times New Roman" w:hAnsi="Times New Roman" w:cs="Times New Roman"/>
          <w:sz w:val="26"/>
          <w:szCs w:val="26"/>
        </w:rPr>
        <w:t xml:space="preserve"> с письмом Министерства образования и науки Российской</w:t>
      </w:r>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Федерации от 15.06.2020 г. № МН-11/276 «О направлении методических</w:t>
      </w:r>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рекомендаций» и в целях организации системной работы по профилактике</w:t>
      </w:r>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проявлений национального, религиозного и политического экстремизма и</w:t>
      </w:r>
    </w:p>
    <w:p w:rsidR="00BE44B7" w:rsidRDefault="00BE44B7" w:rsidP="00BE44B7">
      <w:pPr>
        <w:rPr>
          <w:rFonts w:ascii="Times New Roman" w:hAnsi="Times New Roman" w:cs="Times New Roman"/>
          <w:sz w:val="26"/>
          <w:szCs w:val="26"/>
        </w:rPr>
      </w:pPr>
      <w:r>
        <w:rPr>
          <w:rFonts w:ascii="Times New Roman" w:hAnsi="Times New Roman" w:cs="Times New Roman"/>
          <w:sz w:val="26"/>
          <w:szCs w:val="26"/>
        </w:rPr>
        <w:t>противодействию идеологии терроризма в образовательной среде.</w:t>
      </w:r>
    </w:p>
    <w:p w:rsidR="00BE44B7" w:rsidRDefault="00BE44B7" w:rsidP="00BE44B7">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ПРИКАЗЫВАЮ:</w:t>
      </w:r>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Утвердить программу «Профилактика идеологии терроризма и экстремизма среди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 в МКОУ «Гимназии Культуры мира» им. Нуцалова К.Г.(далее - программа), согласно Приложению.</w:t>
      </w:r>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Заместителю директора по ВР </w:t>
      </w:r>
      <w:proofErr w:type="spellStart"/>
      <w:r>
        <w:rPr>
          <w:rFonts w:ascii="Times New Roman" w:hAnsi="Times New Roman" w:cs="Times New Roman"/>
          <w:sz w:val="26"/>
          <w:szCs w:val="26"/>
        </w:rPr>
        <w:t>Зубайриеву</w:t>
      </w:r>
      <w:proofErr w:type="spellEnd"/>
      <w:r>
        <w:rPr>
          <w:rFonts w:ascii="Times New Roman" w:hAnsi="Times New Roman" w:cs="Times New Roman"/>
          <w:sz w:val="26"/>
          <w:szCs w:val="26"/>
        </w:rPr>
        <w:t xml:space="preserve"> Г.А. обеспечить выполнение данной программы.</w:t>
      </w:r>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Ответственному за сайт гимназии обеспечить размещение настоящего приказа и приложения к нему на официальном сайте гимназии в разделе «Противодействие</w:t>
      </w:r>
      <w:proofErr w:type="gramEnd"/>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терроризму и экстремизму».</w:t>
      </w:r>
    </w:p>
    <w:p w:rsidR="00BE44B7" w:rsidRDefault="00BE44B7" w:rsidP="00BE44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Контроль за исполнением настоящего приказа возложить </w:t>
      </w:r>
      <w:proofErr w:type="gramStart"/>
      <w:r>
        <w:rPr>
          <w:rFonts w:ascii="Times New Roman" w:hAnsi="Times New Roman" w:cs="Times New Roman"/>
          <w:sz w:val="26"/>
          <w:szCs w:val="26"/>
        </w:rPr>
        <w:t>на</w:t>
      </w:r>
      <w:proofErr w:type="gramEnd"/>
    </w:p>
    <w:p w:rsidR="00BE44B7" w:rsidRDefault="00BE44B7" w:rsidP="00BE44B7">
      <w:pPr>
        <w:rPr>
          <w:rFonts w:ascii="Times New Roman" w:hAnsi="Times New Roman" w:cs="Times New Roman"/>
          <w:sz w:val="26"/>
          <w:szCs w:val="26"/>
        </w:rPr>
      </w:pPr>
      <w:r>
        <w:rPr>
          <w:rFonts w:ascii="Times New Roman" w:hAnsi="Times New Roman" w:cs="Times New Roman"/>
          <w:sz w:val="26"/>
          <w:szCs w:val="26"/>
        </w:rPr>
        <w:t xml:space="preserve">Заместителя директора по ВР </w:t>
      </w:r>
      <w:proofErr w:type="spellStart"/>
      <w:r>
        <w:rPr>
          <w:rFonts w:ascii="Times New Roman" w:hAnsi="Times New Roman" w:cs="Times New Roman"/>
          <w:sz w:val="26"/>
          <w:szCs w:val="26"/>
        </w:rPr>
        <w:t>Зубайриева</w:t>
      </w:r>
      <w:proofErr w:type="spellEnd"/>
      <w:r>
        <w:rPr>
          <w:rFonts w:ascii="Times New Roman" w:hAnsi="Times New Roman" w:cs="Times New Roman"/>
          <w:sz w:val="26"/>
          <w:szCs w:val="26"/>
        </w:rPr>
        <w:t xml:space="preserve"> Г.А.</w:t>
      </w:r>
    </w:p>
    <w:p w:rsidR="00BE44B7" w:rsidRDefault="00BE44B7" w:rsidP="00BE44B7">
      <w:pPr>
        <w:rPr>
          <w:rFonts w:ascii="Times New Roman" w:hAnsi="Times New Roman" w:cs="Times New Roman"/>
          <w:sz w:val="26"/>
          <w:szCs w:val="26"/>
        </w:rPr>
      </w:pPr>
    </w:p>
    <w:p w:rsidR="00BE44B7" w:rsidRDefault="00C52255" w:rsidP="00BE44B7">
      <w:pP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2883535" cy="1670050"/>
            <wp:effectExtent l="0" t="0" r="0" b="6350"/>
            <wp:docPr id="4" name="Рисунок 4" descr="d:\Users\Организатор\Desktop\архив 2020-2021\печать\заявк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Организатор\Desktop\архив 2020-2021\печать\заявка.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3535" cy="1670050"/>
                    </a:xfrm>
                    <a:prstGeom prst="rect">
                      <a:avLst/>
                    </a:prstGeom>
                    <a:noFill/>
                    <a:ln>
                      <a:noFill/>
                    </a:ln>
                  </pic:spPr>
                </pic:pic>
              </a:graphicData>
            </a:graphic>
          </wp:inline>
        </w:drawing>
      </w:r>
    </w:p>
    <w:p w:rsidR="00BE44B7" w:rsidRPr="00BE44B7" w:rsidRDefault="00BE44B7" w:rsidP="00BE44B7">
      <w:pPr>
        <w:shd w:val="clear" w:color="auto" w:fill="FFFFFF"/>
        <w:spacing w:after="0" w:line="360" w:lineRule="auto"/>
        <w:ind w:left="5954"/>
        <w:outlineLvl w:val="0"/>
        <w:rPr>
          <w:rFonts w:ascii="Times New Roman" w:hAnsi="Times New Roman" w:cs="Times New Roman"/>
          <w:sz w:val="28"/>
          <w:szCs w:val="28"/>
        </w:rPr>
      </w:pPr>
      <w:r w:rsidRPr="00BE44B7">
        <w:rPr>
          <w:rFonts w:ascii="Times New Roman" w:hAnsi="Times New Roman" w:cs="Times New Roman"/>
          <w:sz w:val="28"/>
          <w:szCs w:val="28"/>
        </w:rPr>
        <w:lastRenderedPageBreak/>
        <w:t>УТВЕРЖДЕНА</w:t>
      </w:r>
    </w:p>
    <w:p w:rsidR="00BE44B7" w:rsidRPr="00BE44B7" w:rsidRDefault="00BE44B7" w:rsidP="00BE44B7">
      <w:pPr>
        <w:shd w:val="clear" w:color="auto" w:fill="FFFFFF"/>
        <w:spacing w:after="0" w:line="360" w:lineRule="auto"/>
        <w:ind w:left="5954"/>
        <w:outlineLvl w:val="0"/>
        <w:rPr>
          <w:rFonts w:ascii="Times New Roman" w:hAnsi="Times New Roman" w:cs="Times New Roman"/>
          <w:sz w:val="28"/>
          <w:szCs w:val="28"/>
        </w:rPr>
      </w:pPr>
      <w:r w:rsidRPr="00BE44B7">
        <w:rPr>
          <w:rFonts w:ascii="Times New Roman" w:hAnsi="Times New Roman" w:cs="Times New Roman"/>
          <w:sz w:val="28"/>
          <w:szCs w:val="28"/>
        </w:rPr>
        <w:t>Приказом МКОУ «</w:t>
      </w:r>
      <w:r w:rsidR="00A93FC5">
        <w:rPr>
          <w:rFonts w:ascii="Times New Roman" w:hAnsi="Times New Roman" w:cs="Times New Roman"/>
          <w:sz w:val="28"/>
          <w:szCs w:val="28"/>
        </w:rPr>
        <w:t>Гимназия Культуры мира» им. Нуцалова К.Г</w:t>
      </w:r>
      <w:r w:rsidRPr="00BE44B7">
        <w:rPr>
          <w:rFonts w:ascii="Times New Roman" w:hAnsi="Times New Roman" w:cs="Times New Roman"/>
          <w:sz w:val="28"/>
          <w:szCs w:val="28"/>
        </w:rPr>
        <w:t>»</w:t>
      </w:r>
    </w:p>
    <w:p w:rsidR="00BE44B7" w:rsidRPr="00BE44B7" w:rsidRDefault="00BE44B7" w:rsidP="00BE44B7">
      <w:pPr>
        <w:shd w:val="clear" w:color="auto" w:fill="FFFFFF"/>
        <w:spacing w:after="0" w:line="360" w:lineRule="auto"/>
        <w:ind w:left="5954"/>
        <w:outlineLvl w:val="0"/>
        <w:rPr>
          <w:rFonts w:ascii="Times New Roman" w:hAnsi="Times New Roman" w:cs="Times New Roman"/>
          <w:sz w:val="28"/>
          <w:szCs w:val="28"/>
        </w:rPr>
      </w:pPr>
      <w:r w:rsidRPr="00BE44B7">
        <w:rPr>
          <w:rFonts w:ascii="Times New Roman" w:hAnsi="Times New Roman" w:cs="Times New Roman"/>
          <w:sz w:val="28"/>
          <w:szCs w:val="28"/>
        </w:rPr>
        <w:t xml:space="preserve">от </w:t>
      </w:r>
      <w:r w:rsidR="00A93FC5">
        <w:rPr>
          <w:rFonts w:ascii="Times New Roman" w:hAnsi="Times New Roman" w:cs="Times New Roman"/>
          <w:sz w:val="28"/>
          <w:szCs w:val="28"/>
        </w:rPr>
        <w:t xml:space="preserve">3 сентября </w:t>
      </w:r>
      <w:r w:rsidRPr="00BE44B7">
        <w:rPr>
          <w:rFonts w:ascii="Times New Roman" w:hAnsi="Times New Roman" w:cs="Times New Roman"/>
          <w:sz w:val="28"/>
          <w:szCs w:val="28"/>
        </w:rPr>
        <w:t xml:space="preserve"> 2021 года</w:t>
      </w:r>
    </w:p>
    <w:p w:rsidR="00BE44B7" w:rsidRPr="00BE44B7" w:rsidRDefault="00BE44B7" w:rsidP="00BE44B7">
      <w:pPr>
        <w:shd w:val="clear" w:color="auto" w:fill="FFFFFF"/>
        <w:spacing w:after="0" w:line="360" w:lineRule="auto"/>
        <w:ind w:left="5954"/>
        <w:outlineLvl w:val="0"/>
        <w:rPr>
          <w:rFonts w:ascii="Times New Roman" w:hAnsi="Times New Roman" w:cs="Times New Roman"/>
          <w:sz w:val="28"/>
          <w:szCs w:val="28"/>
        </w:rPr>
      </w:pPr>
      <w:r w:rsidRPr="00BE44B7">
        <w:rPr>
          <w:rFonts w:ascii="Times New Roman" w:hAnsi="Times New Roman" w:cs="Times New Roman"/>
          <w:sz w:val="28"/>
          <w:szCs w:val="28"/>
        </w:rPr>
        <w:t>№</w:t>
      </w:r>
      <w:r w:rsidR="00C52255">
        <w:rPr>
          <w:rFonts w:ascii="Times New Roman" w:hAnsi="Times New Roman" w:cs="Times New Roman"/>
          <w:sz w:val="28"/>
          <w:szCs w:val="28"/>
        </w:rPr>
        <w:t>11</w:t>
      </w:r>
    </w:p>
    <w:p w:rsidR="00BE44B7" w:rsidRPr="00BE44B7" w:rsidRDefault="00C52255" w:rsidP="00C52255">
      <w:pPr>
        <w:shd w:val="clear" w:color="auto" w:fill="FFFFFF"/>
        <w:spacing w:after="0" w:line="360" w:lineRule="auto"/>
        <w:jc w:val="right"/>
        <w:outlineLvl w:val="0"/>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2883535" cy="1670050"/>
            <wp:effectExtent l="0" t="0" r="0" b="6350"/>
            <wp:docPr id="3" name="Рисунок 3" descr="d:\Users\Организатор\Desktop\архив 2020-2021\печать\заявк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Организатор\Desktop\архив 2020-2021\печать\заявка.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3535" cy="1670050"/>
                    </a:xfrm>
                    <a:prstGeom prst="rect">
                      <a:avLst/>
                    </a:prstGeom>
                    <a:noFill/>
                    <a:ln>
                      <a:noFill/>
                    </a:ln>
                  </pic:spPr>
                </pic:pic>
              </a:graphicData>
            </a:graphic>
          </wp:inline>
        </w:drawing>
      </w: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A93FC5">
      <w:pPr>
        <w:shd w:val="clear" w:color="auto" w:fill="FFFFFF"/>
        <w:spacing w:after="0" w:line="360" w:lineRule="auto"/>
        <w:jc w:val="center"/>
        <w:outlineLvl w:val="0"/>
        <w:rPr>
          <w:rFonts w:ascii="Times New Roman" w:hAnsi="Times New Roman" w:cs="Times New Roman"/>
          <w:b/>
          <w:sz w:val="20"/>
          <w:szCs w:val="20"/>
        </w:rPr>
      </w:pPr>
      <w:r w:rsidRPr="00BE44B7">
        <w:rPr>
          <w:rFonts w:ascii="Times New Roman" w:hAnsi="Times New Roman" w:cs="Times New Roman"/>
          <w:b/>
          <w:sz w:val="48"/>
          <w:szCs w:val="48"/>
        </w:rPr>
        <w:t>Программа</w:t>
      </w:r>
    </w:p>
    <w:p w:rsidR="00BE44B7" w:rsidRPr="00BE44B7" w:rsidRDefault="00BE44B7" w:rsidP="00A93FC5">
      <w:pPr>
        <w:shd w:val="clear" w:color="auto" w:fill="FFFFFF"/>
        <w:spacing w:after="0" w:line="360" w:lineRule="auto"/>
        <w:jc w:val="center"/>
        <w:outlineLvl w:val="0"/>
        <w:rPr>
          <w:rFonts w:ascii="Times New Roman" w:hAnsi="Times New Roman" w:cs="Times New Roman"/>
          <w:b/>
          <w:sz w:val="20"/>
          <w:szCs w:val="20"/>
        </w:rPr>
      </w:pPr>
    </w:p>
    <w:p w:rsidR="00BE44B7" w:rsidRPr="00BE44B7" w:rsidRDefault="00BE44B7" w:rsidP="00A93FC5">
      <w:pPr>
        <w:shd w:val="clear" w:color="auto" w:fill="FFFFFF"/>
        <w:spacing w:after="0" w:line="360" w:lineRule="auto"/>
        <w:jc w:val="center"/>
        <w:outlineLvl w:val="0"/>
        <w:rPr>
          <w:rFonts w:ascii="Times New Roman" w:hAnsi="Times New Roman" w:cs="Times New Roman"/>
          <w:b/>
          <w:sz w:val="36"/>
          <w:szCs w:val="36"/>
        </w:rPr>
      </w:pPr>
      <w:r w:rsidRPr="00BE44B7">
        <w:rPr>
          <w:rFonts w:ascii="Times New Roman" w:hAnsi="Times New Roman" w:cs="Times New Roman"/>
          <w:b/>
          <w:sz w:val="36"/>
          <w:szCs w:val="36"/>
        </w:rPr>
        <w:t xml:space="preserve">«Профилактика идеологии терроризма и экстремизма среди </w:t>
      </w:r>
      <w:proofErr w:type="gramStart"/>
      <w:r w:rsidRPr="00BE44B7">
        <w:rPr>
          <w:rFonts w:ascii="Times New Roman" w:hAnsi="Times New Roman" w:cs="Times New Roman"/>
          <w:b/>
          <w:sz w:val="36"/>
          <w:szCs w:val="36"/>
        </w:rPr>
        <w:t>обучающихся</w:t>
      </w:r>
      <w:proofErr w:type="gramEnd"/>
      <w:r w:rsidRPr="00BE44B7">
        <w:rPr>
          <w:rFonts w:ascii="Times New Roman" w:hAnsi="Times New Roman" w:cs="Times New Roman"/>
          <w:b/>
          <w:sz w:val="36"/>
          <w:szCs w:val="36"/>
        </w:rPr>
        <w:t>»</w:t>
      </w:r>
    </w:p>
    <w:p w:rsidR="00BE44B7" w:rsidRPr="00BE44B7" w:rsidRDefault="00BE44B7" w:rsidP="00A93FC5">
      <w:pPr>
        <w:shd w:val="clear" w:color="auto" w:fill="FFFFFF"/>
        <w:spacing w:after="0" w:line="360" w:lineRule="auto"/>
        <w:jc w:val="center"/>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BE44B7" w:rsidRPr="00BE44B7" w:rsidRDefault="00BE44B7" w:rsidP="00BE44B7">
      <w:pPr>
        <w:shd w:val="clear" w:color="auto" w:fill="FFFFFF"/>
        <w:spacing w:after="0" w:line="360" w:lineRule="auto"/>
        <w:outlineLvl w:val="0"/>
        <w:rPr>
          <w:rFonts w:ascii="Times New Roman" w:hAnsi="Times New Roman" w:cs="Times New Roman"/>
          <w:b/>
          <w:sz w:val="28"/>
          <w:szCs w:val="28"/>
        </w:rPr>
      </w:pPr>
    </w:p>
    <w:p w:rsidR="00C52255" w:rsidRDefault="00A93FC5" w:rsidP="00A93FC5">
      <w:pPr>
        <w:shd w:val="clear" w:color="auto" w:fill="FFFFFF"/>
        <w:spacing w:after="0" w:line="36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C52255" w:rsidRDefault="00C52255" w:rsidP="00A93FC5">
      <w:pPr>
        <w:shd w:val="clear" w:color="auto" w:fill="FFFFFF"/>
        <w:spacing w:after="0" w:line="360" w:lineRule="auto"/>
        <w:outlineLvl w:val="0"/>
        <w:rPr>
          <w:rFonts w:ascii="Times New Roman" w:hAnsi="Times New Roman" w:cs="Times New Roman"/>
          <w:b/>
          <w:sz w:val="28"/>
          <w:szCs w:val="28"/>
        </w:rPr>
      </w:pPr>
    </w:p>
    <w:p w:rsidR="00BE44B7" w:rsidRPr="00BE44B7" w:rsidRDefault="00C52255" w:rsidP="00A93FC5">
      <w:pPr>
        <w:shd w:val="clear" w:color="auto" w:fill="FFFFFF"/>
        <w:spacing w:after="0" w:line="36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A93FC5">
        <w:rPr>
          <w:rFonts w:ascii="Times New Roman" w:hAnsi="Times New Roman" w:cs="Times New Roman"/>
          <w:b/>
          <w:sz w:val="28"/>
          <w:szCs w:val="28"/>
        </w:rPr>
        <w:t xml:space="preserve">  Гуни</w:t>
      </w:r>
      <w:r w:rsidR="00BE44B7" w:rsidRPr="00BE44B7">
        <w:rPr>
          <w:rFonts w:ascii="Times New Roman" w:hAnsi="Times New Roman" w:cs="Times New Roman"/>
          <w:b/>
          <w:sz w:val="28"/>
          <w:szCs w:val="28"/>
        </w:rPr>
        <w:t xml:space="preserve"> 2021 г.</w:t>
      </w:r>
    </w:p>
    <w:p w:rsidR="00BE44B7" w:rsidRPr="00BE44B7" w:rsidRDefault="00BE44B7" w:rsidP="00BE44B7">
      <w:pPr>
        <w:shd w:val="clear" w:color="auto" w:fill="FFFFFF"/>
        <w:spacing w:after="0" w:line="360" w:lineRule="auto"/>
        <w:ind w:hanging="851"/>
        <w:outlineLvl w:val="0"/>
        <w:rPr>
          <w:rFonts w:ascii="Times New Roman" w:hAnsi="Times New Roman" w:cs="Times New Roman"/>
          <w:b/>
          <w:sz w:val="28"/>
          <w:szCs w:val="28"/>
        </w:rPr>
      </w:pP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b/>
          <w:sz w:val="28"/>
          <w:szCs w:val="28"/>
        </w:rPr>
        <w:lastRenderedPageBreak/>
        <w:t>Паспорт программы</w:t>
      </w:r>
    </w:p>
    <w:p w:rsidR="00BE44B7" w:rsidRPr="00BE44B7" w:rsidRDefault="00BE44B7" w:rsidP="00BE44B7">
      <w:pPr>
        <w:shd w:val="clear" w:color="auto" w:fill="FFFFFF"/>
        <w:spacing w:after="0"/>
        <w:ind w:hanging="709"/>
        <w:outlineLvl w:val="0"/>
        <w:rPr>
          <w:rFonts w:ascii="Times New Roman" w:hAnsi="Times New Roman" w:cs="Times New Roman"/>
          <w:b/>
          <w:sz w:val="28"/>
          <w:szCs w:val="28"/>
        </w:rPr>
      </w:pPr>
      <w:r w:rsidRPr="00BE44B7">
        <w:rPr>
          <w:rFonts w:ascii="Times New Roman" w:hAnsi="Times New Roman" w:cs="Times New Roman"/>
          <w:b/>
          <w:sz w:val="28"/>
          <w:szCs w:val="28"/>
        </w:rPr>
        <w:t xml:space="preserve"> «Профилактика идеологии терроризма и экстремизма </w:t>
      </w:r>
    </w:p>
    <w:p w:rsidR="00BE44B7" w:rsidRPr="00BE44B7" w:rsidRDefault="00BE44B7" w:rsidP="00A93FC5">
      <w:pPr>
        <w:shd w:val="clear" w:color="auto" w:fill="FFFFFF"/>
        <w:spacing w:after="0"/>
        <w:ind w:hanging="709"/>
        <w:outlineLvl w:val="0"/>
        <w:rPr>
          <w:rFonts w:ascii="Times New Roman" w:hAnsi="Times New Roman" w:cs="Times New Roman"/>
          <w:b/>
          <w:sz w:val="28"/>
          <w:szCs w:val="28"/>
        </w:rPr>
      </w:pPr>
      <w:r w:rsidRPr="00BE44B7">
        <w:rPr>
          <w:rFonts w:ascii="Times New Roman" w:hAnsi="Times New Roman" w:cs="Times New Roman"/>
          <w:b/>
          <w:sz w:val="28"/>
          <w:szCs w:val="28"/>
        </w:rPr>
        <w:t>среди обучающихся»</w:t>
      </w: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b/>
          <w:sz w:val="28"/>
          <w:szCs w:val="28"/>
        </w:rPr>
        <w:t>Наименование Программы:</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«Профилактика идеологии терроризма и экстремизма среди </w:t>
      </w:r>
      <w:proofErr w:type="gramStart"/>
      <w:r w:rsidRPr="00BE44B7">
        <w:rPr>
          <w:rFonts w:ascii="Times New Roman" w:hAnsi="Times New Roman" w:cs="Times New Roman"/>
          <w:sz w:val="28"/>
          <w:szCs w:val="28"/>
        </w:rPr>
        <w:t>обучающихся</w:t>
      </w:r>
      <w:proofErr w:type="gramEnd"/>
      <w:r w:rsidRPr="00BE44B7">
        <w:rPr>
          <w:rFonts w:ascii="Times New Roman" w:hAnsi="Times New Roman" w:cs="Times New Roman"/>
          <w:sz w:val="28"/>
          <w:szCs w:val="28"/>
        </w:rPr>
        <w:t>»</w:t>
      </w: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b/>
          <w:sz w:val="28"/>
          <w:szCs w:val="28"/>
        </w:rPr>
        <w:t>Разработчики Программы:</w:t>
      </w:r>
    </w:p>
    <w:p w:rsidR="00BE44B7" w:rsidRPr="00BE44B7" w:rsidRDefault="00A93FC5" w:rsidP="00BE44B7">
      <w:pPr>
        <w:shd w:val="clear" w:color="auto" w:fill="FFFFFF"/>
        <w:spacing w:after="0"/>
        <w:outlineLvl w:val="0"/>
        <w:rPr>
          <w:rFonts w:ascii="Times New Roman" w:hAnsi="Times New Roman" w:cs="Times New Roman"/>
          <w:sz w:val="28"/>
          <w:szCs w:val="28"/>
        </w:rPr>
      </w:pPr>
      <w:r>
        <w:rPr>
          <w:rFonts w:ascii="Times New Roman" w:hAnsi="Times New Roman" w:cs="Times New Roman"/>
          <w:sz w:val="28"/>
          <w:szCs w:val="28"/>
        </w:rPr>
        <w:t>Нуцалов Р.Г.-Директор гимназии</w:t>
      </w:r>
      <w:r w:rsidR="00BE44B7" w:rsidRPr="00BE44B7">
        <w:rPr>
          <w:rFonts w:ascii="Times New Roman" w:hAnsi="Times New Roman" w:cs="Times New Roman"/>
          <w:sz w:val="28"/>
          <w:szCs w:val="28"/>
        </w:rPr>
        <w:t>,</w:t>
      </w:r>
    </w:p>
    <w:p w:rsidR="00BE44B7" w:rsidRPr="00BE44B7" w:rsidRDefault="00A93FC5" w:rsidP="00BE44B7">
      <w:pPr>
        <w:shd w:val="clear" w:color="auto" w:fill="FFFFFF"/>
        <w:spacing w:after="0"/>
        <w:outlineLvl w:val="0"/>
        <w:rPr>
          <w:rFonts w:ascii="Times New Roman" w:hAnsi="Times New Roman" w:cs="Times New Roman"/>
          <w:sz w:val="28"/>
          <w:szCs w:val="28"/>
        </w:rPr>
      </w:pPr>
      <w:proofErr w:type="spellStart"/>
      <w:r>
        <w:rPr>
          <w:rFonts w:ascii="Times New Roman" w:hAnsi="Times New Roman" w:cs="Times New Roman"/>
          <w:sz w:val="28"/>
          <w:szCs w:val="28"/>
        </w:rPr>
        <w:t>Зубайриев</w:t>
      </w:r>
      <w:proofErr w:type="spellEnd"/>
      <w:r>
        <w:rPr>
          <w:rFonts w:ascii="Times New Roman" w:hAnsi="Times New Roman" w:cs="Times New Roman"/>
          <w:sz w:val="28"/>
          <w:szCs w:val="28"/>
        </w:rPr>
        <w:t xml:space="preserve"> Г.А.-</w:t>
      </w: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w:t>
      </w:r>
      <w:proofErr w:type="spellEnd"/>
      <w:r>
        <w:rPr>
          <w:rFonts w:ascii="Times New Roman" w:hAnsi="Times New Roman" w:cs="Times New Roman"/>
          <w:sz w:val="28"/>
          <w:szCs w:val="28"/>
        </w:rPr>
        <w:t xml:space="preserve"> по ВР,</w:t>
      </w: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b/>
          <w:sz w:val="28"/>
          <w:szCs w:val="28"/>
        </w:rPr>
        <w:t>Цели Программы:</w:t>
      </w:r>
      <w:r w:rsidRPr="00BE44B7">
        <w:rPr>
          <w:rFonts w:ascii="Times New Roman" w:hAnsi="Times New Roman" w:cs="Times New Roman"/>
          <w:b/>
          <w:sz w:val="28"/>
          <w:szCs w:val="28"/>
        </w:rPr>
        <w:tab/>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 организация деятельности, направленной на профилактику идеологии терроризма и экстремизма среди </w:t>
      </w:r>
      <w:proofErr w:type="gramStart"/>
      <w:r w:rsidRPr="00BE44B7">
        <w:rPr>
          <w:rFonts w:ascii="Times New Roman" w:hAnsi="Times New Roman" w:cs="Times New Roman"/>
          <w:sz w:val="28"/>
          <w:szCs w:val="28"/>
        </w:rPr>
        <w:t>обучающихся</w:t>
      </w:r>
      <w:proofErr w:type="gramEnd"/>
      <w:r w:rsidRPr="00BE44B7">
        <w:rPr>
          <w:rFonts w:ascii="Times New Roman" w:hAnsi="Times New Roman" w:cs="Times New Roman"/>
          <w:sz w:val="28"/>
          <w:szCs w:val="28"/>
        </w:rPr>
        <w:t>;</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формирование идей мира и взаимоуважения на основе ценностей многонационального российского общества, общероссийской гражданской идентичности, а также соблюдения прав и свобод человека;</w:t>
      </w:r>
    </w:p>
    <w:p w:rsidR="00BE44B7" w:rsidRPr="00A93FC5"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 организация эффективной системы мер, направленной на предупреждение угроз экстремистских и террористических проявлений в образовательной организации. </w:t>
      </w: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b/>
          <w:sz w:val="28"/>
          <w:szCs w:val="28"/>
        </w:rPr>
        <w:t>Задачи Программы:</w:t>
      </w:r>
      <w:r w:rsidRPr="00BE44B7">
        <w:rPr>
          <w:rFonts w:ascii="Times New Roman" w:hAnsi="Times New Roman" w:cs="Times New Roman"/>
          <w:b/>
          <w:sz w:val="28"/>
          <w:szCs w:val="28"/>
        </w:rPr>
        <w:tab/>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проведение комплекса мер, направленных на достижения целей программы;</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 формирование среди </w:t>
      </w:r>
      <w:proofErr w:type="gramStart"/>
      <w:r w:rsidRPr="00BE44B7">
        <w:rPr>
          <w:rFonts w:ascii="Times New Roman" w:hAnsi="Times New Roman" w:cs="Times New Roman"/>
          <w:sz w:val="28"/>
          <w:szCs w:val="28"/>
        </w:rPr>
        <w:t>обучающихся</w:t>
      </w:r>
      <w:proofErr w:type="gramEnd"/>
      <w:r w:rsidRPr="00BE44B7">
        <w:rPr>
          <w:rFonts w:ascii="Times New Roman" w:hAnsi="Times New Roman" w:cs="Times New Roman"/>
          <w:sz w:val="28"/>
          <w:szCs w:val="28"/>
        </w:rPr>
        <w:t xml:space="preserve"> антитеррористического сознания и активной гражданской позиции;</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предупреждение вовлечения в террористическую деятельность лиц, подверженных воздействию идеологии терроризма, а также подпавших под ее влияние;</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предупреждение использования религиозного фактора в распространении идеологии терроризма;</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 вовлечение </w:t>
      </w:r>
      <w:proofErr w:type="gramStart"/>
      <w:r w:rsidRPr="00BE44B7">
        <w:rPr>
          <w:rFonts w:ascii="Times New Roman" w:hAnsi="Times New Roman" w:cs="Times New Roman"/>
          <w:sz w:val="28"/>
          <w:szCs w:val="28"/>
        </w:rPr>
        <w:t>обучающихся</w:t>
      </w:r>
      <w:proofErr w:type="gramEnd"/>
      <w:r w:rsidRPr="00BE44B7">
        <w:rPr>
          <w:rFonts w:ascii="Times New Roman" w:hAnsi="Times New Roman" w:cs="Times New Roman"/>
          <w:sz w:val="28"/>
          <w:szCs w:val="28"/>
        </w:rPr>
        <w:t xml:space="preserve"> в дополнительное образование и молодежные общественные организации; </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привлечение волонтёрских движений к реализации мероприятий по противодействию идеологии терроризма и экстремизма;</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совершенствование кадрового обеспечения противодействия идеологии терроризма (повышение квалификации и обмен опытом);</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 осуществление взаимодействия с родителями </w:t>
      </w:r>
      <w:proofErr w:type="gramStart"/>
      <w:r w:rsidRPr="00BE44B7">
        <w:rPr>
          <w:rFonts w:ascii="Times New Roman" w:hAnsi="Times New Roman" w:cs="Times New Roman"/>
          <w:sz w:val="28"/>
          <w:szCs w:val="28"/>
        </w:rPr>
        <w:t>обучающихся</w:t>
      </w:r>
      <w:proofErr w:type="gramEnd"/>
      <w:r w:rsidRPr="00BE44B7">
        <w:rPr>
          <w:rFonts w:ascii="Times New Roman" w:hAnsi="Times New Roman" w:cs="Times New Roman"/>
          <w:sz w:val="28"/>
          <w:szCs w:val="28"/>
        </w:rPr>
        <w:t xml:space="preserve"> по вопросам профилактики идеологии терроризма и экстремизма;</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привлечение институтов гражданского общества к участию в работе по профилактике идеологии терроризма и экстремизма;</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совершенствование информационно-пропагандистских мер, направленных на противодействия идеологии терроризма;</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 организация на официальном сайте образовательной организации, а также в </w:t>
      </w:r>
      <w:proofErr w:type="spellStart"/>
      <w:r w:rsidRPr="00BE44B7">
        <w:rPr>
          <w:rFonts w:ascii="Times New Roman" w:hAnsi="Times New Roman" w:cs="Times New Roman"/>
          <w:sz w:val="28"/>
          <w:szCs w:val="28"/>
        </w:rPr>
        <w:t>акаунтах</w:t>
      </w:r>
      <w:proofErr w:type="spellEnd"/>
      <w:r w:rsidRPr="00BE44B7">
        <w:rPr>
          <w:rFonts w:ascii="Times New Roman" w:hAnsi="Times New Roman" w:cs="Times New Roman"/>
          <w:sz w:val="28"/>
          <w:szCs w:val="28"/>
        </w:rPr>
        <w:t xml:space="preserve"> социальных сетей информационного сопровождения деятельности образовательной организации по профилактике идеологии терроризма и экстремизма. </w:t>
      </w:r>
    </w:p>
    <w:p w:rsidR="00BE44B7" w:rsidRPr="00BE44B7" w:rsidRDefault="00BE44B7" w:rsidP="00BE44B7">
      <w:pPr>
        <w:shd w:val="clear" w:color="auto" w:fill="FFFFFF"/>
        <w:spacing w:after="0"/>
        <w:outlineLvl w:val="0"/>
        <w:rPr>
          <w:rFonts w:ascii="Times New Roman" w:hAnsi="Times New Roman" w:cs="Times New Roman"/>
          <w:sz w:val="28"/>
          <w:szCs w:val="28"/>
        </w:rPr>
      </w:pP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b/>
          <w:sz w:val="28"/>
          <w:szCs w:val="28"/>
        </w:rPr>
        <w:t>Этапы и сроки реализации Программы:</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b/>
          <w:sz w:val="28"/>
          <w:szCs w:val="28"/>
        </w:rPr>
        <w:tab/>
      </w:r>
      <w:r w:rsidRPr="00BE44B7">
        <w:rPr>
          <w:rFonts w:ascii="Times New Roman" w:hAnsi="Times New Roman" w:cs="Times New Roman"/>
          <w:sz w:val="28"/>
          <w:szCs w:val="28"/>
        </w:rPr>
        <w:t>Программа реализуется в один этап, в течение 2021</w:t>
      </w:r>
      <w:r w:rsidR="00A93FC5">
        <w:rPr>
          <w:rFonts w:ascii="Times New Roman" w:hAnsi="Times New Roman" w:cs="Times New Roman"/>
          <w:sz w:val="28"/>
          <w:szCs w:val="28"/>
        </w:rPr>
        <w:t>-22</w:t>
      </w:r>
      <w:r w:rsidRPr="00BE44B7">
        <w:rPr>
          <w:rFonts w:ascii="Times New Roman" w:hAnsi="Times New Roman" w:cs="Times New Roman"/>
          <w:sz w:val="28"/>
          <w:szCs w:val="28"/>
        </w:rPr>
        <w:t xml:space="preserve"> года.</w:t>
      </w: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b/>
          <w:sz w:val="28"/>
          <w:szCs w:val="28"/>
        </w:rPr>
        <w:t>Источники финансирования:</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ab/>
        <w:t>внебюджетные источники</w:t>
      </w: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b/>
          <w:sz w:val="28"/>
          <w:szCs w:val="28"/>
        </w:rPr>
        <w:t>Ожидаемые результаты реализации Программы:</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b/>
          <w:sz w:val="28"/>
          <w:szCs w:val="28"/>
        </w:rPr>
        <w:t xml:space="preserve">- </w:t>
      </w:r>
      <w:r w:rsidRPr="00BE44B7">
        <w:rPr>
          <w:rFonts w:ascii="Times New Roman" w:hAnsi="Times New Roman" w:cs="Times New Roman"/>
          <w:sz w:val="28"/>
          <w:szCs w:val="28"/>
        </w:rPr>
        <w:t xml:space="preserve">защищенность </w:t>
      </w:r>
      <w:proofErr w:type="gramStart"/>
      <w:r w:rsidRPr="00BE44B7">
        <w:rPr>
          <w:rFonts w:ascii="Times New Roman" w:hAnsi="Times New Roman" w:cs="Times New Roman"/>
          <w:sz w:val="28"/>
          <w:szCs w:val="28"/>
        </w:rPr>
        <w:t>обучающихся</w:t>
      </w:r>
      <w:proofErr w:type="gramEnd"/>
      <w:r w:rsidRPr="00BE44B7">
        <w:rPr>
          <w:rFonts w:ascii="Times New Roman" w:hAnsi="Times New Roman" w:cs="Times New Roman"/>
          <w:sz w:val="28"/>
          <w:szCs w:val="28"/>
        </w:rPr>
        <w:t xml:space="preserve"> образовательной организации от распространения идеологии терроризма;</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повышение уровня компетентности обучающихся образовательного учреждения в отношении норм законодательства Российской Федерации,</w:t>
      </w:r>
      <w:r w:rsidRPr="00BE44B7">
        <w:rPr>
          <w:rFonts w:ascii="Times New Roman" w:hAnsi="Times New Roman" w:cs="Times New Roman"/>
        </w:rPr>
        <w:t xml:space="preserve"> </w:t>
      </w:r>
      <w:r w:rsidRPr="00BE44B7">
        <w:rPr>
          <w:rFonts w:ascii="Times New Roman" w:hAnsi="Times New Roman" w:cs="Times New Roman"/>
          <w:sz w:val="28"/>
          <w:szCs w:val="28"/>
        </w:rPr>
        <w:t xml:space="preserve">устанавливающих ответственность за участие и содействие </w:t>
      </w:r>
      <w:proofErr w:type="gramStart"/>
      <w:r w:rsidRPr="00BE44B7">
        <w:rPr>
          <w:rFonts w:ascii="Times New Roman" w:hAnsi="Times New Roman" w:cs="Times New Roman"/>
          <w:sz w:val="28"/>
          <w:szCs w:val="28"/>
        </w:rPr>
        <w:t>в</w:t>
      </w:r>
      <w:proofErr w:type="gramEnd"/>
      <w:r w:rsidRPr="00BE44B7">
        <w:rPr>
          <w:rFonts w:ascii="Times New Roman" w:hAnsi="Times New Roman" w:cs="Times New Roman"/>
          <w:sz w:val="28"/>
          <w:szCs w:val="28"/>
        </w:rPr>
        <w:t xml:space="preserve"> </w:t>
      </w:r>
      <w:proofErr w:type="gramStart"/>
      <w:r w:rsidRPr="00BE44B7">
        <w:rPr>
          <w:rFonts w:ascii="Times New Roman" w:hAnsi="Times New Roman" w:cs="Times New Roman"/>
          <w:sz w:val="28"/>
          <w:szCs w:val="28"/>
        </w:rPr>
        <w:t>экстремисткой</w:t>
      </w:r>
      <w:proofErr w:type="gramEnd"/>
      <w:r w:rsidRPr="00BE44B7">
        <w:rPr>
          <w:rFonts w:ascii="Times New Roman" w:hAnsi="Times New Roman" w:cs="Times New Roman"/>
          <w:sz w:val="28"/>
          <w:szCs w:val="28"/>
        </w:rPr>
        <w:t xml:space="preserve"> и террористической деятельности; </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обеспечение информационной открытости деятельности образовательной организации, направленной на усиление борьбы с проявлениями терроризма и экстремизма;</w:t>
      </w: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sz w:val="28"/>
          <w:szCs w:val="28"/>
        </w:rPr>
        <w:t>- увеличение доли обучающихся, участвующих в мероприятиях, направленных на профилактику идеологии терроризма и экстремизма;</w:t>
      </w:r>
      <w:r w:rsidRPr="00BE44B7">
        <w:rPr>
          <w:rFonts w:ascii="Times New Roman" w:hAnsi="Times New Roman" w:cs="Times New Roman"/>
          <w:b/>
          <w:sz w:val="28"/>
          <w:szCs w:val="28"/>
        </w:rPr>
        <w:t xml:space="preserve"> </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b/>
          <w:sz w:val="28"/>
          <w:szCs w:val="28"/>
        </w:rPr>
        <w:t xml:space="preserve">- </w:t>
      </w:r>
      <w:r w:rsidRPr="00BE44B7">
        <w:rPr>
          <w:rFonts w:ascii="Times New Roman" w:hAnsi="Times New Roman" w:cs="Times New Roman"/>
          <w:sz w:val="28"/>
          <w:szCs w:val="28"/>
        </w:rPr>
        <w:t xml:space="preserve">увеличение доли </w:t>
      </w:r>
      <w:proofErr w:type="gramStart"/>
      <w:r w:rsidRPr="00BE44B7">
        <w:rPr>
          <w:rFonts w:ascii="Times New Roman" w:hAnsi="Times New Roman" w:cs="Times New Roman"/>
          <w:sz w:val="28"/>
          <w:szCs w:val="28"/>
        </w:rPr>
        <w:t>обучающихся</w:t>
      </w:r>
      <w:proofErr w:type="gramEnd"/>
      <w:r w:rsidRPr="00BE44B7">
        <w:rPr>
          <w:rFonts w:ascii="Times New Roman" w:hAnsi="Times New Roman" w:cs="Times New Roman"/>
          <w:sz w:val="28"/>
          <w:szCs w:val="28"/>
        </w:rPr>
        <w:t xml:space="preserve"> вовлеченных в дополнительное образование и молодежные общественные организации;</w:t>
      </w:r>
    </w:p>
    <w:p w:rsidR="00BE44B7" w:rsidRPr="00BE44B7" w:rsidRDefault="00BE44B7" w:rsidP="00BE44B7">
      <w:pPr>
        <w:shd w:val="clear" w:color="auto" w:fill="FFFFFF"/>
        <w:spacing w:after="0"/>
        <w:outlineLvl w:val="0"/>
        <w:rPr>
          <w:rFonts w:ascii="Times New Roman" w:hAnsi="Times New Roman" w:cs="Times New Roman"/>
          <w:sz w:val="28"/>
          <w:szCs w:val="28"/>
        </w:rPr>
      </w:pPr>
    </w:p>
    <w:p w:rsidR="00BE44B7" w:rsidRPr="00BE44B7" w:rsidRDefault="00BE44B7" w:rsidP="00BE44B7">
      <w:pPr>
        <w:shd w:val="clear" w:color="auto" w:fill="FFFFFF"/>
        <w:spacing w:after="0"/>
        <w:outlineLvl w:val="0"/>
        <w:rPr>
          <w:rFonts w:ascii="Times New Roman" w:hAnsi="Times New Roman" w:cs="Times New Roman"/>
          <w:b/>
          <w:sz w:val="28"/>
          <w:szCs w:val="28"/>
        </w:rPr>
      </w:pPr>
      <w:r w:rsidRPr="00BE44B7">
        <w:rPr>
          <w:rFonts w:ascii="Times New Roman" w:hAnsi="Times New Roman" w:cs="Times New Roman"/>
          <w:b/>
          <w:sz w:val="28"/>
          <w:szCs w:val="28"/>
        </w:rPr>
        <w:t>Характеристика проблемы, на решение которой направлена Программа:</w:t>
      </w:r>
    </w:p>
    <w:p w:rsidR="00BE44B7" w:rsidRPr="00BE44B7" w:rsidRDefault="00BE44B7" w:rsidP="00BE44B7">
      <w:pPr>
        <w:shd w:val="clear" w:color="auto" w:fill="FFFFFF"/>
        <w:spacing w:after="0"/>
        <w:ind w:firstLine="708"/>
        <w:outlineLvl w:val="0"/>
        <w:rPr>
          <w:rFonts w:ascii="Times New Roman" w:hAnsi="Times New Roman" w:cs="Times New Roman"/>
          <w:sz w:val="28"/>
          <w:szCs w:val="28"/>
        </w:rPr>
      </w:pPr>
      <w:r w:rsidRPr="00BE44B7">
        <w:rPr>
          <w:rFonts w:ascii="Times New Roman" w:hAnsi="Times New Roman" w:cs="Times New Roman"/>
          <w:sz w:val="28"/>
          <w:szCs w:val="28"/>
        </w:rPr>
        <w:t xml:space="preserve">В настоящее время проблема терроризма и экстремизма остается одной из самых серьезных как на международном уровне, так и на уровне Российской Федерации, а борьба с террористическими и экстремистскими проявлениями входит в число приоритетных задач, стоящих пред обществом. </w:t>
      </w:r>
    </w:p>
    <w:p w:rsidR="00BE44B7" w:rsidRPr="00BE44B7" w:rsidRDefault="00BE44B7" w:rsidP="00BE44B7">
      <w:pPr>
        <w:shd w:val="clear" w:color="auto" w:fill="FFFFFF"/>
        <w:spacing w:after="0"/>
        <w:ind w:firstLine="708"/>
        <w:outlineLvl w:val="0"/>
        <w:rPr>
          <w:rFonts w:ascii="Times New Roman" w:hAnsi="Times New Roman" w:cs="Times New Roman"/>
          <w:sz w:val="28"/>
          <w:szCs w:val="28"/>
        </w:rPr>
      </w:pPr>
      <w:r w:rsidRPr="00BE44B7">
        <w:rPr>
          <w:rFonts w:ascii="Times New Roman" w:hAnsi="Times New Roman" w:cs="Times New Roman"/>
          <w:sz w:val="28"/>
          <w:szCs w:val="28"/>
        </w:rPr>
        <w:t xml:space="preserve">Не смотря на сохранение стабильной обстановки в республике и позитивные результаты борьбы с </w:t>
      </w:r>
      <w:proofErr w:type="spellStart"/>
      <w:r w:rsidRPr="00BE44B7">
        <w:rPr>
          <w:rFonts w:ascii="Times New Roman" w:hAnsi="Times New Roman" w:cs="Times New Roman"/>
          <w:sz w:val="28"/>
          <w:szCs w:val="28"/>
        </w:rPr>
        <w:t>экстремисткими</w:t>
      </w:r>
      <w:proofErr w:type="spellEnd"/>
      <w:r w:rsidRPr="00BE44B7">
        <w:rPr>
          <w:rFonts w:ascii="Times New Roman" w:hAnsi="Times New Roman" w:cs="Times New Roman"/>
          <w:sz w:val="28"/>
          <w:szCs w:val="28"/>
        </w:rPr>
        <w:t xml:space="preserve"> проявлениями, продолжает сохраняться угроза безопасности населению.</w:t>
      </w:r>
    </w:p>
    <w:p w:rsidR="00BE44B7" w:rsidRPr="00BE44B7" w:rsidRDefault="00BE44B7" w:rsidP="00BE44B7">
      <w:pPr>
        <w:shd w:val="clear" w:color="auto" w:fill="FFFFFF"/>
        <w:spacing w:after="0"/>
        <w:ind w:firstLine="708"/>
        <w:outlineLvl w:val="0"/>
        <w:rPr>
          <w:rFonts w:ascii="Times New Roman" w:hAnsi="Times New Roman" w:cs="Times New Roman"/>
          <w:sz w:val="28"/>
          <w:szCs w:val="28"/>
        </w:rPr>
      </w:pPr>
      <w:r w:rsidRPr="00BE44B7">
        <w:rPr>
          <w:rFonts w:ascii="Times New Roman" w:hAnsi="Times New Roman" w:cs="Times New Roman"/>
          <w:sz w:val="28"/>
          <w:szCs w:val="28"/>
        </w:rPr>
        <w:t xml:space="preserve">В условиях развития современного общества особое внимание требует профилактика идеологии терроризма и экстремизма в молодежной среде, в том числе среди обучающихся образовательных организаций. Это обусловлено в первую очередь тем, что молодежь является особой социальной группой, которая в условиях происходящих трансформаций чаще всего оказывается наиболее уязвимой с экономической и социальной точки зрения. В данной связи очевидна необходимость постоянной активной разъяснительной работы среди молодежи, в том числе в образовательных организациях с привлечением представителей </w:t>
      </w:r>
      <w:proofErr w:type="spellStart"/>
      <w:r w:rsidRPr="00BE44B7">
        <w:rPr>
          <w:rFonts w:ascii="Times New Roman" w:hAnsi="Times New Roman" w:cs="Times New Roman"/>
          <w:sz w:val="28"/>
          <w:szCs w:val="28"/>
        </w:rPr>
        <w:t>государственнной</w:t>
      </w:r>
      <w:proofErr w:type="spellEnd"/>
      <w:r w:rsidRPr="00BE44B7">
        <w:rPr>
          <w:rFonts w:ascii="Times New Roman" w:hAnsi="Times New Roman" w:cs="Times New Roman"/>
          <w:sz w:val="28"/>
          <w:szCs w:val="28"/>
        </w:rPr>
        <w:t xml:space="preserve"> власти, органов правоохранительного блока, авторитетных деятелей общественных и религиозных организаций, а также средств массовой информации.  </w:t>
      </w:r>
    </w:p>
    <w:p w:rsidR="00BE44B7" w:rsidRPr="00BE44B7" w:rsidRDefault="00BE44B7" w:rsidP="00BE44B7">
      <w:pPr>
        <w:shd w:val="clear" w:color="auto" w:fill="FFFFFF"/>
        <w:spacing w:after="0"/>
        <w:ind w:firstLine="708"/>
        <w:outlineLvl w:val="0"/>
        <w:rPr>
          <w:rFonts w:ascii="Times New Roman" w:hAnsi="Times New Roman" w:cs="Times New Roman"/>
          <w:sz w:val="28"/>
          <w:szCs w:val="28"/>
        </w:rPr>
      </w:pPr>
    </w:p>
    <w:p w:rsidR="00A93FC5" w:rsidRDefault="00A93FC5" w:rsidP="00A93FC5">
      <w:pPr>
        <w:jc w:val="center"/>
      </w:pPr>
      <w:r>
        <w:rPr>
          <w:rFonts w:ascii="Times New Roman" w:hAnsi="Times New Roman" w:cs="Times New Roman"/>
          <w:b/>
          <w:bCs/>
          <w:sz w:val="28"/>
          <w:szCs w:val="28"/>
        </w:rPr>
        <w:lastRenderedPageBreak/>
        <w:t>Анализ работы                                                                                                                   МКОУ «Гимназия Культуры мира» им. Нуцалова К.Г.                                      и терроризма за 2020-2021 учебный год</w:t>
      </w:r>
    </w:p>
    <w:p w:rsidR="00A93FC5" w:rsidRDefault="00A93FC5" w:rsidP="00A93FC5">
      <w:pPr>
        <w:rPr>
          <w:rFonts w:ascii="Times New Roman" w:hAnsi="Times New Roman" w:cs="Times New Roman"/>
          <w:b/>
          <w:bCs/>
          <w:sz w:val="28"/>
          <w:szCs w:val="28"/>
        </w:rPr>
      </w:pPr>
    </w:p>
    <w:p w:rsidR="00A93FC5" w:rsidRDefault="00A93FC5" w:rsidP="00A93FC5">
      <w:pPr>
        <w:ind w:left="-567"/>
        <w:rPr>
          <w:rFonts w:ascii="Liberation Serif" w:hAnsi="Liberation Serif" w:cs="Mangal"/>
          <w:sz w:val="24"/>
          <w:szCs w:val="24"/>
        </w:rPr>
      </w:pPr>
      <w:r>
        <w:rPr>
          <w:rFonts w:ascii="Times New Roman" w:hAnsi="Times New Roman"/>
          <w:sz w:val="28"/>
          <w:szCs w:val="28"/>
        </w:rPr>
        <w:t xml:space="preserve">   </w:t>
      </w:r>
      <w:r>
        <w:rPr>
          <w:rFonts w:ascii="Times New Roman" w:hAnsi="Times New Roman"/>
          <w:sz w:val="28"/>
          <w:szCs w:val="28"/>
          <w:lang w:eastAsia="ru-RU"/>
        </w:rPr>
        <w:t>Одним из важнейших направлений профилактической работы школы является профилактика экстремизма и терроризма  среди учащихся и студентов. В своей деятельности администрация  школы  руководствуется федеральным законом от 25.07.2002 № 114 «О противодействии экстремистской деятельности».</w:t>
      </w:r>
    </w:p>
    <w:p w:rsidR="00A93FC5" w:rsidRDefault="00A93FC5" w:rsidP="00A93FC5">
      <w:pPr>
        <w:ind w:left="-283"/>
      </w:pPr>
      <w:r>
        <w:rPr>
          <w:rFonts w:ascii="Times New Roman" w:hAnsi="Times New Roman"/>
          <w:b/>
          <w:bCs/>
          <w:sz w:val="28"/>
          <w:szCs w:val="28"/>
          <w:u w:val="single"/>
        </w:rPr>
        <w:t>Профилактика экстремизма и терроризма предполагает:</w:t>
      </w:r>
      <w:r>
        <w:rPr>
          <w:rFonts w:ascii="Times New Roman" w:hAnsi="Times New Roman"/>
          <w:sz w:val="28"/>
          <w:szCs w:val="28"/>
          <w:u w:val="single"/>
        </w:rPr>
        <w:t xml:space="preserve"> </w:t>
      </w:r>
    </w:p>
    <w:p w:rsidR="00A93FC5" w:rsidRDefault="00A93FC5" w:rsidP="00A93FC5">
      <w:pPr>
        <w:widowControl w:val="0"/>
        <w:numPr>
          <w:ilvl w:val="0"/>
          <w:numId w:val="1"/>
        </w:numPr>
        <w:suppressAutoHyphens/>
        <w:spacing w:after="0" w:line="240" w:lineRule="auto"/>
        <w:rPr>
          <w:rFonts w:ascii="Times New Roman" w:hAnsi="Times New Roman"/>
          <w:sz w:val="28"/>
          <w:szCs w:val="28"/>
        </w:rPr>
      </w:pPr>
      <w:r>
        <w:rPr>
          <w:rFonts w:ascii="Times New Roman" w:hAnsi="Times New Roman"/>
          <w:sz w:val="28"/>
          <w:szCs w:val="28"/>
        </w:rPr>
        <w:t>организация проведения мониторинга в сфере профилактики экстремистской деятельности;</w:t>
      </w:r>
    </w:p>
    <w:p w:rsidR="00A93FC5" w:rsidRDefault="00A93FC5" w:rsidP="00A93FC5">
      <w:pPr>
        <w:widowControl w:val="0"/>
        <w:numPr>
          <w:ilvl w:val="0"/>
          <w:numId w:val="1"/>
        </w:numPr>
        <w:suppressAutoHyphens/>
        <w:spacing w:after="0" w:line="240" w:lineRule="auto"/>
        <w:rPr>
          <w:rFonts w:ascii="Times New Roman" w:hAnsi="Times New Roman"/>
          <w:sz w:val="28"/>
          <w:szCs w:val="28"/>
        </w:rPr>
      </w:pPr>
      <w:r>
        <w:rPr>
          <w:rFonts w:ascii="Times New Roman" w:hAnsi="Times New Roman"/>
          <w:sz w:val="28"/>
          <w:szCs w:val="28"/>
        </w:rPr>
        <w:t>разработка и организация проведения мероприятий, направленных на обеспечение профилактики экстремизма;</w:t>
      </w:r>
    </w:p>
    <w:p w:rsidR="00A93FC5" w:rsidRDefault="00A93FC5" w:rsidP="00A93FC5">
      <w:pPr>
        <w:widowControl w:val="0"/>
        <w:numPr>
          <w:ilvl w:val="0"/>
          <w:numId w:val="1"/>
        </w:numPr>
        <w:suppressAutoHyphens/>
        <w:spacing w:after="0" w:line="240" w:lineRule="auto"/>
        <w:rPr>
          <w:rFonts w:ascii="Times New Roman" w:hAnsi="Times New Roman"/>
          <w:sz w:val="28"/>
          <w:szCs w:val="28"/>
        </w:rPr>
      </w:pPr>
      <w:r>
        <w:rPr>
          <w:rFonts w:ascii="Times New Roman" w:hAnsi="Times New Roman"/>
          <w:sz w:val="28"/>
          <w:szCs w:val="28"/>
        </w:rPr>
        <w:t xml:space="preserve">проведение анализа эффективности мер по профилактике экстремизма. </w:t>
      </w:r>
    </w:p>
    <w:p w:rsidR="00A93FC5" w:rsidRDefault="00A93FC5" w:rsidP="00A93FC5">
      <w:pPr>
        <w:ind w:left="-283"/>
        <w:rPr>
          <w:rFonts w:ascii="Times New Roman" w:hAnsi="Times New Roman"/>
          <w:sz w:val="28"/>
          <w:szCs w:val="28"/>
        </w:rPr>
      </w:pPr>
      <w:r>
        <w:rPr>
          <w:rFonts w:ascii="Times New Roman" w:hAnsi="Times New Roman"/>
          <w:sz w:val="28"/>
          <w:szCs w:val="28"/>
        </w:rPr>
        <w:t xml:space="preserve">    В сентябре  месяце был составлен план работы по профилактике экстремизма, межнациональной розни, противодействия идеологии терроризма на учебный год, определены ответственные. В течение года вопросы организации работы профилактики экстремизма были рассмотрены на  МО классных руководителей, вопросы воспитания толерантности выносились на родительские собрания.    </w:t>
      </w:r>
    </w:p>
    <w:p w:rsidR="00A93FC5" w:rsidRDefault="00A93FC5" w:rsidP="00A93FC5">
      <w:pPr>
        <w:ind w:left="-283"/>
        <w:rPr>
          <w:rFonts w:ascii="Liberation Serif" w:hAnsi="Liberation Serif"/>
          <w:sz w:val="24"/>
          <w:szCs w:val="24"/>
        </w:rPr>
      </w:pPr>
      <w:r>
        <w:rPr>
          <w:rFonts w:ascii="Times New Roman" w:hAnsi="Times New Roman" w:cs="Times New Roman"/>
          <w:bCs/>
          <w:sz w:val="28"/>
          <w:szCs w:val="28"/>
        </w:rPr>
        <w:t xml:space="preserve"> </w:t>
      </w:r>
      <w:r>
        <w:rPr>
          <w:rFonts w:ascii="Times New Roman" w:hAnsi="Times New Roman" w:cs="Times New Roman"/>
          <w:b/>
          <w:bCs/>
          <w:sz w:val="28"/>
          <w:szCs w:val="28"/>
          <w:u w:val="single"/>
        </w:rPr>
        <w:t xml:space="preserve">В течение всего учебного года согласно «Плану по профилактике экстремистских проявлений» проводились: </w:t>
      </w:r>
    </w:p>
    <w:p w:rsidR="00A93FC5" w:rsidRDefault="00A93FC5" w:rsidP="00A93FC5">
      <w:pPr>
        <w:widowControl w:val="0"/>
        <w:numPr>
          <w:ilvl w:val="0"/>
          <w:numId w:val="2"/>
        </w:numPr>
        <w:suppressAutoHyphens/>
        <w:spacing w:after="0" w:line="240" w:lineRule="auto"/>
      </w:pPr>
      <w:r>
        <w:rPr>
          <w:rFonts w:ascii="Times New Roman" w:hAnsi="Times New Roman"/>
          <w:sz w:val="28"/>
          <w:szCs w:val="28"/>
        </w:rPr>
        <w:t>мероприятия, способствующие развитию правовой культуры учащихся, толерантности, воспитанию цивилизованного правосознания, уважения к закону, привычек правомерного поведения, а также формированию оптимального поведения учащихся в экстремальных условиях.</w:t>
      </w:r>
    </w:p>
    <w:p w:rsidR="00A93FC5" w:rsidRDefault="00A93FC5" w:rsidP="00A93FC5">
      <w:pPr>
        <w:widowControl w:val="0"/>
        <w:numPr>
          <w:ilvl w:val="0"/>
          <w:numId w:val="2"/>
        </w:numPr>
        <w:suppressAutoHyphens/>
        <w:spacing w:after="0" w:line="240" w:lineRule="auto"/>
      </w:pPr>
      <w:r>
        <w:rPr>
          <w:rFonts w:ascii="Times New Roman" w:hAnsi="Times New Roman"/>
          <w:sz w:val="28"/>
          <w:szCs w:val="28"/>
        </w:rPr>
        <w:t>по плану проводились тренировочные упражнения по эвакуации учащихся и работников школы по сигналу «тревожной кнопки».</w:t>
      </w:r>
    </w:p>
    <w:p w:rsidR="00A93FC5" w:rsidRDefault="00A93FC5" w:rsidP="00A93FC5">
      <w:pPr>
        <w:widowControl w:val="0"/>
        <w:numPr>
          <w:ilvl w:val="0"/>
          <w:numId w:val="2"/>
        </w:numPr>
        <w:suppressAutoHyphens/>
        <w:spacing w:after="0" w:line="240" w:lineRule="auto"/>
      </w:pPr>
      <w:r>
        <w:rPr>
          <w:rFonts w:ascii="Times New Roman" w:hAnsi="Times New Roman"/>
          <w:sz w:val="28"/>
          <w:szCs w:val="28"/>
        </w:rPr>
        <w:t>регулярно проводились общешкольные линейки по профилактике экстремистских проявлений среди подростков.</w:t>
      </w:r>
    </w:p>
    <w:p w:rsidR="00A93FC5" w:rsidRDefault="00A93FC5" w:rsidP="00A93FC5">
      <w:pPr>
        <w:ind w:left="-283"/>
      </w:pPr>
      <w:r>
        <w:rPr>
          <w:rFonts w:ascii="Times New Roman" w:hAnsi="Times New Roman" w:cs="Times New Roman"/>
          <w:bCs/>
          <w:color w:val="000000"/>
          <w:sz w:val="28"/>
          <w:szCs w:val="28"/>
        </w:rPr>
        <w:t xml:space="preserve">дежурными охранниками по школе ежедневно велась регистрация в журнале посещения посторонних лиц. Одним из важнейших направлений профилактической работы школы является профилактика экстремизма и терроризма  среди учащихся и работников школы. </w:t>
      </w:r>
    </w:p>
    <w:p w:rsidR="00A93FC5" w:rsidRDefault="00A93FC5" w:rsidP="00A93FC5">
      <w:pPr>
        <w:ind w:left="-283"/>
      </w:pPr>
      <w:r>
        <w:rPr>
          <w:rFonts w:ascii="Times New Roman" w:hAnsi="Times New Roman"/>
          <w:b/>
          <w:bCs/>
          <w:sz w:val="28"/>
          <w:szCs w:val="28"/>
        </w:rPr>
        <w:t xml:space="preserve">  </w:t>
      </w:r>
      <w:r>
        <w:rPr>
          <w:rFonts w:ascii="Times New Roman" w:hAnsi="Times New Roman"/>
          <w:b/>
          <w:bCs/>
          <w:sz w:val="28"/>
          <w:szCs w:val="28"/>
          <w:u w:val="single"/>
        </w:rPr>
        <w:t>Ведется мониторинг изучения интересов и потребностей обучающихся школы:</w:t>
      </w:r>
    </w:p>
    <w:p w:rsidR="00A93FC5" w:rsidRDefault="00A93FC5" w:rsidP="00A93FC5">
      <w:pPr>
        <w:widowControl w:val="0"/>
        <w:numPr>
          <w:ilvl w:val="0"/>
          <w:numId w:val="3"/>
        </w:numPr>
        <w:suppressAutoHyphens/>
        <w:spacing w:after="0" w:line="240" w:lineRule="auto"/>
      </w:pPr>
      <w:r>
        <w:rPr>
          <w:rFonts w:ascii="Times New Roman" w:hAnsi="Times New Roman"/>
          <w:sz w:val="28"/>
          <w:szCs w:val="28"/>
        </w:rPr>
        <w:t>изучение национального состава класса и школы, его особенностей;</w:t>
      </w:r>
    </w:p>
    <w:p w:rsidR="00A93FC5" w:rsidRDefault="00A93FC5" w:rsidP="00A93FC5">
      <w:pPr>
        <w:widowControl w:val="0"/>
        <w:numPr>
          <w:ilvl w:val="0"/>
          <w:numId w:val="3"/>
        </w:numPr>
        <w:suppressAutoHyphens/>
        <w:spacing w:after="0" w:line="240" w:lineRule="auto"/>
      </w:pPr>
      <w:r>
        <w:rPr>
          <w:rFonts w:ascii="Times New Roman" w:hAnsi="Times New Roman"/>
          <w:sz w:val="28"/>
          <w:szCs w:val="28"/>
        </w:rPr>
        <w:t>диагностическая работа (социологический опрос) с целью изучения психологических особенностей личности обучающихся и выявление уровня толерантности;</w:t>
      </w:r>
    </w:p>
    <w:p w:rsidR="00A93FC5" w:rsidRDefault="00A93FC5" w:rsidP="00A93FC5">
      <w:pPr>
        <w:widowControl w:val="0"/>
        <w:numPr>
          <w:ilvl w:val="0"/>
          <w:numId w:val="3"/>
        </w:numPr>
        <w:suppressAutoHyphens/>
        <w:spacing w:after="0" w:line="240" w:lineRule="auto"/>
      </w:pPr>
      <w:r>
        <w:rPr>
          <w:rFonts w:ascii="Times New Roman" w:hAnsi="Times New Roman"/>
          <w:sz w:val="28"/>
          <w:szCs w:val="28"/>
        </w:rPr>
        <w:lastRenderedPageBreak/>
        <w:t>выявление проблемных детей склонных к непосещению занятий, уклонению от учебы, допускающих прогулы, грубость с педагогами и сверстниками, недисциплинированность, склонных к участию в неформальных молодежных группировках;</w:t>
      </w:r>
    </w:p>
    <w:p w:rsidR="00A93FC5" w:rsidRDefault="00A93FC5" w:rsidP="00A93FC5">
      <w:pPr>
        <w:widowControl w:val="0"/>
        <w:numPr>
          <w:ilvl w:val="0"/>
          <w:numId w:val="3"/>
        </w:numPr>
        <w:suppressAutoHyphens/>
        <w:spacing w:after="0" w:line="240" w:lineRule="auto"/>
      </w:pPr>
      <w:r>
        <w:rPr>
          <w:rFonts w:ascii="Times New Roman" w:hAnsi="Times New Roman" w:cs="Times New Roman"/>
          <w:bCs/>
          <w:color w:val="000000"/>
          <w:sz w:val="28"/>
          <w:szCs w:val="28"/>
        </w:rPr>
        <w:t xml:space="preserve">выявление обучающихся, склонных к совершению правонарушений, преступлений, и детей, находящихся без контроля родителей во второй половине дня. </w:t>
      </w:r>
    </w:p>
    <w:p w:rsidR="00A93FC5" w:rsidRDefault="00A93FC5" w:rsidP="00A93FC5">
      <w:pPr>
        <w:ind w:left="-283"/>
      </w:pPr>
      <w:r>
        <w:rPr>
          <w:rFonts w:ascii="Times New Roman" w:hAnsi="Times New Roman" w:cs="Times New Roman"/>
          <w:bCs/>
          <w:color w:val="000000"/>
          <w:sz w:val="28"/>
          <w:szCs w:val="28"/>
        </w:rPr>
        <w:t xml:space="preserve">    Разработаны должностные инструкции.</w:t>
      </w:r>
      <w:r>
        <w:rPr>
          <w:rFonts w:ascii="Times New Roman" w:hAnsi="Times New Roman" w:cs="Times New Roman"/>
          <w:bCs/>
          <w:sz w:val="28"/>
          <w:szCs w:val="28"/>
        </w:rPr>
        <w:t xml:space="preserve"> Классные руководители регулярно проводят беседы, направленные на исключение случаев национальной вражды, воспитание толерантности. Среди учащихся начальных классов прошли классные часы по темам: «Семейные тайны», «Нам надо лучше знать друг друга». Для учащихся 5-11 классов  провели классные часы по темам: «Приемы эффективного общения», «Профилактика и разрешение конфликтов». Для старшеклассников «Мир без </w:t>
      </w:r>
      <w:proofErr w:type="spellStart"/>
      <w:r>
        <w:rPr>
          <w:rFonts w:ascii="Times New Roman" w:hAnsi="Times New Roman" w:cs="Times New Roman"/>
          <w:bCs/>
          <w:sz w:val="28"/>
          <w:szCs w:val="28"/>
        </w:rPr>
        <w:t>конфронтаций</w:t>
      </w:r>
      <w:proofErr w:type="spellEnd"/>
      <w:r>
        <w:rPr>
          <w:rFonts w:ascii="Times New Roman" w:hAnsi="Times New Roman" w:cs="Times New Roman"/>
          <w:bCs/>
          <w:sz w:val="28"/>
          <w:szCs w:val="28"/>
        </w:rPr>
        <w:t xml:space="preserve">. Учимся решать конфликты», «Толерантность – дорога к миру», «Учимся жить в многоликом мире». </w:t>
      </w:r>
    </w:p>
    <w:p w:rsidR="00A93FC5" w:rsidRDefault="00A93FC5" w:rsidP="00A93FC5">
      <w:pPr>
        <w:ind w:left="-283"/>
      </w:pPr>
      <w:r>
        <w:rPr>
          <w:rFonts w:ascii="Times New Roman" w:hAnsi="Times New Roman" w:cs="Times New Roman"/>
          <w:bCs/>
          <w:sz w:val="28"/>
          <w:szCs w:val="28"/>
        </w:rPr>
        <w:t xml:space="preserve">   Важная  работа проходит на уроках обществознания по основам правовых знаний, дискуссии на темы: «Терроризм - зло против человечества», «Национальность без границ», «ИГИЛ - угроза человечеству». </w:t>
      </w:r>
    </w:p>
    <w:p w:rsidR="00A93FC5" w:rsidRDefault="00A93FC5" w:rsidP="00A93FC5">
      <w:pPr>
        <w:ind w:left="-283"/>
      </w:pPr>
      <w:r>
        <w:rPr>
          <w:rFonts w:ascii="Times New Roman" w:hAnsi="Times New Roman" w:cs="Times New Roman"/>
          <w:bCs/>
          <w:sz w:val="28"/>
          <w:szCs w:val="28"/>
        </w:rPr>
        <w:t xml:space="preserve">  Активная работа была проведена на базе школьной библиотеки: прошли выставки по теме: «Мир без насилия», «Литература и искусство народов Дагестана»,  конкурс сочинений «Все мы разные - в этом наше богатство».  В течение года проводились  библиотечные уроки, беседы и дискуссии  по теме: «Разные, но равные», «Национальность без границ», «Ценностные ориентиры молодых», «Земля без войны».</w:t>
      </w:r>
    </w:p>
    <w:p w:rsidR="00BE44B7" w:rsidRPr="00A93FC5" w:rsidRDefault="00A93FC5" w:rsidP="00A93FC5">
      <w:pPr>
        <w:ind w:left="-283"/>
      </w:pPr>
      <w:r>
        <w:rPr>
          <w:rFonts w:ascii="Times New Roman" w:hAnsi="Times New Roman" w:cs="Times New Roman"/>
          <w:bCs/>
          <w:sz w:val="28"/>
          <w:szCs w:val="28"/>
        </w:rPr>
        <w:t xml:space="preserve">  </w:t>
      </w:r>
      <w:r>
        <w:rPr>
          <w:rFonts w:ascii="Times New Roman" w:hAnsi="Times New Roman"/>
          <w:sz w:val="28"/>
          <w:szCs w:val="28"/>
        </w:rPr>
        <w:t>Вся работа школьного коллектива была направлена на создание разумных условий для духовного и физического существования учеников. Итогом этой работы, стал опрос учащихся школы в конце учебного года «Интересует ли тебя проблема экстремизма?» Опрос позволил сделать вывод, что за прошедший год возросла гражданская позиция учеников. Изучали инструкции «Антитеррористические мероприятия», правила поведения при обнаружении взрывных устройств, поведение при захвате заложников с обучающимися и педагогами. Приглашали работников ОДН, ГИ</w:t>
      </w:r>
      <w:proofErr w:type="gramStart"/>
      <w:r>
        <w:rPr>
          <w:rFonts w:ascii="Times New Roman" w:hAnsi="Times New Roman"/>
          <w:sz w:val="28"/>
          <w:szCs w:val="28"/>
        </w:rPr>
        <w:t>БДД дл</w:t>
      </w:r>
      <w:proofErr w:type="gramEnd"/>
      <w:r>
        <w:rPr>
          <w:rFonts w:ascii="Times New Roman" w:hAnsi="Times New Roman"/>
          <w:sz w:val="28"/>
          <w:szCs w:val="28"/>
        </w:rPr>
        <w:t xml:space="preserve">я проведения лекций, бесед, разъяснения прав и обязанностей, учащихся с освещением вопросов противодействия экстремизму и терроризму. </w:t>
      </w:r>
      <w:r>
        <w:rPr>
          <w:rFonts w:ascii="Times New Roman" w:hAnsi="Times New Roman" w:cs="Times New Roman"/>
          <w:bCs/>
          <w:color w:val="000000"/>
          <w:sz w:val="28"/>
          <w:szCs w:val="28"/>
        </w:rPr>
        <w:t xml:space="preserve"> В школе ведется работа по формированию </w:t>
      </w:r>
      <w:r>
        <w:rPr>
          <w:rFonts w:ascii="Times New Roman" w:hAnsi="Times New Roman" w:cs="Times New Roman"/>
          <w:color w:val="000000"/>
          <w:sz w:val="28"/>
          <w:szCs w:val="28"/>
        </w:rPr>
        <w:t>методического материала</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по противодействию экстремистским проявлениям среди воспитанников: методические разработки, сценарии, памятки, листовки.</w:t>
      </w:r>
      <w:r>
        <w:t xml:space="preserve"> </w:t>
      </w:r>
      <w:r>
        <w:rPr>
          <w:rFonts w:ascii="Times New Roman" w:hAnsi="Times New Roman"/>
          <w:sz w:val="28"/>
          <w:szCs w:val="28"/>
        </w:rPr>
        <w:t xml:space="preserve"> В МКОУ «Гимназии Культуры мира» им. Нуцалова К.Г.  нет неформальных молодежных объединений националистической, экстремистской направленности. В школе нет неформальных групп по национальному и религиозному признаку. Случаев распространения материалов экстремистского и националистического содержания не выявлено. </w:t>
      </w:r>
      <w:r>
        <w:rPr>
          <w:rFonts w:ascii="Times New Roman" w:hAnsi="Times New Roman"/>
          <w:sz w:val="28"/>
          <w:szCs w:val="28"/>
        </w:rPr>
        <w:lastRenderedPageBreak/>
        <w:t xml:space="preserve">Анализ показывает, что экстремистки настроенных групп или учащихся в школе нет.  Отсутствие  проявлений экстремистского характера среди учащихся школы  свидетельствует об успешности предпринимаемой профилактической работы. </w:t>
      </w:r>
      <w:r>
        <w:t xml:space="preserve"> </w:t>
      </w:r>
      <w:r>
        <w:rPr>
          <w:rFonts w:ascii="Times New Roman" w:hAnsi="Times New Roman"/>
          <w:color w:val="000000"/>
          <w:sz w:val="28"/>
          <w:szCs w:val="28"/>
        </w:rPr>
        <w:t xml:space="preserve">  Отсутствие  проявлений экстремистского характера среди учащихся школы  свидетельствует об успешности предпринимаемой профилактической работы. </w:t>
      </w:r>
      <w:r>
        <w:rPr>
          <w:rFonts w:ascii="Times New Roman" w:hAnsi="Times New Roman"/>
          <w:sz w:val="28"/>
          <w:szCs w:val="28"/>
        </w:rPr>
        <w:t xml:space="preserve">В связи, с проводимой работой по данной теме можно сделать вывод: отсутствие  проявлений экстремистского характера среди учащихся школы  свидетельствует об успешности предпринимаемой профилактической работы. </w:t>
      </w:r>
      <w:r w:rsidR="00BE44B7" w:rsidRPr="00BE44B7">
        <w:rPr>
          <w:rFonts w:ascii="Times New Roman" w:hAnsi="Times New Roman" w:cs="Times New Roman"/>
          <w:sz w:val="28"/>
          <w:szCs w:val="28"/>
        </w:rPr>
        <w:t xml:space="preserve">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w:t>
      </w:r>
      <w:proofErr w:type="gramStart"/>
      <w:r w:rsidR="00BE44B7" w:rsidRPr="00BE44B7">
        <w:rPr>
          <w:rFonts w:ascii="Times New Roman" w:hAnsi="Times New Roman" w:cs="Times New Roman"/>
          <w:sz w:val="28"/>
          <w:szCs w:val="28"/>
        </w:rPr>
        <w:t>среди</w:t>
      </w:r>
      <w:proofErr w:type="gramEnd"/>
      <w:r w:rsidR="00BE44B7" w:rsidRPr="00BE44B7">
        <w:rPr>
          <w:rFonts w:ascii="Times New Roman" w:hAnsi="Times New Roman" w:cs="Times New Roman"/>
          <w:sz w:val="28"/>
          <w:szCs w:val="28"/>
        </w:rPr>
        <w:t xml:space="preserve"> обучающихся системными методами.</w:t>
      </w:r>
      <w:r>
        <w:t xml:space="preserve">           </w:t>
      </w:r>
      <w:r w:rsidR="00BE44B7" w:rsidRPr="00BE44B7">
        <w:rPr>
          <w:rFonts w:ascii="Times New Roman" w:hAnsi="Times New Roman" w:cs="Times New Roman"/>
          <w:b/>
          <w:sz w:val="28"/>
          <w:szCs w:val="28"/>
        </w:rPr>
        <w:t>Нормативно-правовые документы, регламентирующие деятельность образовательного учреждения по профилактике идеологии терроризма и экстремизма</w:t>
      </w:r>
      <w:r w:rsidR="00BE44B7" w:rsidRPr="00BE44B7">
        <w:rPr>
          <w:rFonts w:ascii="Times New Roman" w:hAnsi="Times New Roman" w:cs="Times New Roman"/>
          <w:sz w:val="28"/>
          <w:szCs w:val="28"/>
        </w:rPr>
        <w:t>:</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федеральный закон РФ от 25.07.2002 г. № 114–ФЗ «О противодействии экстремистской деятельности»;</w:t>
      </w:r>
    </w:p>
    <w:p w:rsidR="00BE44B7" w:rsidRPr="00BE44B7" w:rsidRDefault="00BE44B7" w:rsidP="00BE44B7">
      <w:pPr>
        <w:shd w:val="clear" w:color="auto" w:fill="FFFFFF"/>
        <w:spacing w:after="0"/>
        <w:outlineLvl w:val="0"/>
        <w:rPr>
          <w:rFonts w:ascii="Times New Roman" w:hAnsi="Times New Roman" w:cs="Times New Roman"/>
          <w:color w:val="434343"/>
          <w:sz w:val="28"/>
          <w:szCs w:val="28"/>
        </w:rPr>
      </w:pPr>
      <w:r w:rsidRPr="00BE44B7">
        <w:rPr>
          <w:rFonts w:ascii="Times New Roman" w:hAnsi="Times New Roman" w:cs="Times New Roman"/>
          <w:sz w:val="28"/>
          <w:szCs w:val="28"/>
        </w:rPr>
        <w:t>- федеральный закон РФ от 06.03.2006 г. № 35–ФЗ «О противодействии терроризму»;</w:t>
      </w:r>
      <w:r w:rsidRPr="00BE44B7">
        <w:rPr>
          <w:rFonts w:ascii="Times New Roman" w:hAnsi="Times New Roman" w:cs="Times New Roman"/>
          <w:color w:val="434343"/>
          <w:sz w:val="28"/>
          <w:szCs w:val="28"/>
        </w:rPr>
        <w:t> </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 «Стратегия противодействия экстремизму в Российской Федерации до 2025 года», утвержденная Указом Президента Российской Федерации № 344                  от 29 мая 2020 г.; </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государственная программа Республики Дагестан «Комплексная программа противодействия идеологии терроризма в Республике Дагестан», утверждённая постановлением Правительства Республики Дагестан                     от 25 декабря 2020 г. № 284;</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Комплексный план противодействия идеологии терроризма в Российской Федерации на 2019-2023 годы в Республике Дагестан на 2021 год, утвержденный Министерством информатизации, связи и массовых коммуникаций Республики Дагестан от 22 декабря 2020 г.;</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 подпрограмма «Профилактика и противодействие проявлением идеологии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утвержденная постановлением Правительства Республики Дагестан от 22.12.2014 года          № 659; </w:t>
      </w:r>
      <w:r w:rsidRPr="00BE44B7">
        <w:rPr>
          <w:rFonts w:ascii="Times New Roman" w:hAnsi="Times New Roman" w:cs="Times New Roman"/>
          <w:color w:val="000000"/>
          <w:sz w:val="17"/>
          <w:szCs w:val="17"/>
        </w:rPr>
        <w:t xml:space="preserve">  </w:t>
      </w:r>
    </w:p>
    <w:p w:rsidR="00BE44B7" w:rsidRPr="00BE44B7" w:rsidRDefault="00BE44B7" w:rsidP="00BE44B7">
      <w:pPr>
        <w:shd w:val="clear" w:color="auto" w:fill="FFFFFF"/>
        <w:spacing w:after="0"/>
        <w:outlineLvl w:val="0"/>
        <w:rPr>
          <w:rFonts w:ascii="Times New Roman" w:hAnsi="Times New Roman" w:cs="Times New Roman"/>
          <w:sz w:val="28"/>
          <w:szCs w:val="28"/>
        </w:rPr>
      </w:pPr>
      <w:proofErr w:type="gramStart"/>
      <w:r w:rsidRPr="00BE44B7">
        <w:rPr>
          <w:rFonts w:ascii="Times New Roman" w:hAnsi="Times New Roman" w:cs="Times New Roman"/>
          <w:sz w:val="28"/>
          <w:szCs w:val="28"/>
        </w:rPr>
        <w:t xml:space="preserve">- приказ Министерства образования и науки Республики Дагестан «Об утверждении Плана мероприятий </w:t>
      </w:r>
      <w:proofErr w:type="spellStart"/>
      <w:r w:rsidRPr="00BE44B7">
        <w:rPr>
          <w:rFonts w:ascii="Times New Roman" w:hAnsi="Times New Roman" w:cs="Times New Roman"/>
          <w:sz w:val="28"/>
          <w:szCs w:val="28"/>
        </w:rPr>
        <w:t>Минобрнауки</w:t>
      </w:r>
      <w:proofErr w:type="spellEnd"/>
      <w:r w:rsidRPr="00BE44B7">
        <w:rPr>
          <w:rFonts w:ascii="Times New Roman" w:hAnsi="Times New Roman" w:cs="Times New Roman"/>
          <w:sz w:val="28"/>
          <w:szCs w:val="28"/>
        </w:rPr>
        <w:t xml:space="preserve"> РД по реализации в 2021 году государственной программы Республики Дагестан «Комплексная программа противодействия идеологии терроризма в Республике Дагестан», утвержденной постановлением Правительства Республики Дагестан от 25 декабря 2020 г. № 284, и Плана мероприятий («дорожная карта») </w:t>
      </w:r>
      <w:proofErr w:type="spellStart"/>
      <w:r w:rsidRPr="00BE44B7">
        <w:rPr>
          <w:rFonts w:ascii="Times New Roman" w:hAnsi="Times New Roman" w:cs="Times New Roman"/>
          <w:sz w:val="28"/>
          <w:szCs w:val="28"/>
        </w:rPr>
        <w:t>Минобрнауки</w:t>
      </w:r>
      <w:proofErr w:type="spellEnd"/>
      <w:r w:rsidRPr="00BE44B7">
        <w:rPr>
          <w:rFonts w:ascii="Times New Roman" w:hAnsi="Times New Roman" w:cs="Times New Roman"/>
          <w:sz w:val="28"/>
          <w:szCs w:val="28"/>
        </w:rPr>
        <w:t xml:space="preserve"> РД по реализации в 2021 году Перечня мероприятий </w:t>
      </w:r>
      <w:r w:rsidRPr="00BE44B7">
        <w:rPr>
          <w:rFonts w:ascii="Times New Roman" w:hAnsi="Times New Roman" w:cs="Times New Roman"/>
          <w:sz w:val="28"/>
          <w:szCs w:val="28"/>
        </w:rPr>
        <w:lastRenderedPageBreak/>
        <w:t>государственной программы Республики Дагестан «Комплексная</w:t>
      </w:r>
      <w:proofErr w:type="gramEnd"/>
      <w:r w:rsidRPr="00BE44B7">
        <w:rPr>
          <w:rFonts w:ascii="Times New Roman" w:hAnsi="Times New Roman" w:cs="Times New Roman"/>
          <w:sz w:val="28"/>
          <w:szCs w:val="28"/>
        </w:rPr>
        <w:t xml:space="preserve"> программа противодействия идеологии терроризма в Республике Дагестан», утверждённой постановлением Правительства Республики Дагестан от 25 декабря 2020 г. № 284;</w:t>
      </w:r>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приказ Министерства образования и науки Республики Дагестан от                      28.12.2020 г. № 2723-08/20 «Об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2019-2023 годы в Республике Дагестан на 2021 год»;</w:t>
      </w:r>
    </w:p>
    <w:p w:rsidR="00BE44B7" w:rsidRPr="00BE44B7" w:rsidRDefault="00BE44B7" w:rsidP="00BE44B7">
      <w:pPr>
        <w:shd w:val="clear" w:color="auto" w:fill="FFFFFF"/>
        <w:spacing w:after="0"/>
        <w:outlineLvl w:val="0"/>
        <w:rPr>
          <w:rFonts w:ascii="Times New Roman" w:hAnsi="Times New Roman" w:cs="Times New Roman"/>
          <w:sz w:val="28"/>
          <w:szCs w:val="28"/>
        </w:rPr>
      </w:pPr>
      <w:proofErr w:type="gramStart"/>
      <w:r w:rsidRPr="00BE44B7">
        <w:rPr>
          <w:rFonts w:ascii="Times New Roman" w:hAnsi="Times New Roman" w:cs="Times New Roman"/>
          <w:sz w:val="28"/>
          <w:szCs w:val="28"/>
        </w:rPr>
        <w:t xml:space="preserve">- приказ Министерства образования и науки Республики Дагестан «Об утверждении планов мероприятий по реализации </w:t>
      </w:r>
      <w:proofErr w:type="spellStart"/>
      <w:r w:rsidRPr="00BE44B7">
        <w:rPr>
          <w:rFonts w:ascii="Times New Roman" w:hAnsi="Times New Roman" w:cs="Times New Roman"/>
          <w:sz w:val="28"/>
          <w:szCs w:val="28"/>
        </w:rPr>
        <w:t>Минобрнауки</w:t>
      </w:r>
      <w:proofErr w:type="spellEnd"/>
      <w:r w:rsidRPr="00BE44B7">
        <w:rPr>
          <w:rFonts w:ascii="Times New Roman" w:hAnsi="Times New Roman" w:cs="Times New Roman"/>
          <w:sz w:val="28"/>
          <w:szCs w:val="28"/>
        </w:rPr>
        <w:t xml:space="preserve"> РД в 2020 – 2022 гг. подпрограммы «Профилактика и противодействие проявлениям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утвержденной постановлением Правительства Республики Дагестан от 22 декабря 2014 г.  № 659»</w:t>
      </w:r>
      <w:proofErr w:type="gramEnd"/>
    </w:p>
    <w:p w:rsidR="00BE44B7" w:rsidRPr="00BE44B7" w:rsidRDefault="00BE44B7" w:rsidP="00BE44B7">
      <w:pPr>
        <w:shd w:val="clear" w:color="auto" w:fill="FFFFFF"/>
        <w:spacing w:after="0"/>
        <w:outlineLvl w:val="0"/>
        <w:rPr>
          <w:rFonts w:ascii="Times New Roman" w:hAnsi="Times New Roman" w:cs="Times New Roman"/>
          <w:sz w:val="28"/>
          <w:szCs w:val="28"/>
        </w:rPr>
      </w:pPr>
      <w:r w:rsidRPr="00BE44B7">
        <w:rPr>
          <w:rFonts w:ascii="Times New Roman" w:hAnsi="Times New Roman" w:cs="Times New Roman"/>
          <w:sz w:val="28"/>
          <w:szCs w:val="28"/>
        </w:rPr>
        <w:t xml:space="preserve">- план мероприятий МО по профилактике идеологии терроризма и экстремизма </w:t>
      </w:r>
      <w:r w:rsidRPr="00BE44B7">
        <w:rPr>
          <w:rFonts w:ascii="Times New Roman" w:hAnsi="Times New Roman" w:cs="Times New Roman"/>
          <w:sz w:val="28"/>
          <w:szCs w:val="28"/>
          <w:u w:val="single"/>
        </w:rPr>
        <w:t>(уточнить в МО наименование и дату его утверждения</w:t>
      </w:r>
      <w:r w:rsidRPr="00BE44B7">
        <w:rPr>
          <w:rFonts w:ascii="Times New Roman" w:hAnsi="Times New Roman" w:cs="Times New Roman"/>
          <w:sz w:val="28"/>
          <w:szCs w:val="28"/>
        </w:rPr>
        <w:t>)</w:t>
      </w:r>
    </w:p>
    <w:p w:rsidR="00BE44B7" w:rsidRPr="00BE44B7" w:rsidRDefault="00BE44B7" w:rsidP="00BE44B7">
      <w:pPr>
        <w:shd w:val="clear" w:color="auto" w:fill="FFFFFF"/>
        <w:spacing w:after="0"/>
        <w:outlineLvl w:val="0"/>
        <w:rPr>
          <w:rFonts w:ascii="Times New Roman" w:hAnsi="Times New Roman" w:cs="Times New Roman"/>
          <w:sz w:val="28"/>
          <w:szCs w:val="28"/>
        </w:rPr>
      </w:pPr>
    </w:p>
    <w:p w:rsidR="00BE44B7" w:rsidRPr="00BE44B7" w:rsidRDefault="00A93FC5" w:rsidP="00BE44B7">
      <w:pPr>
        <w:spacing w:after="0"/>
        <w:rPr>
          <w:rFonts w:ascii="Times New Roman" w:hAnsi="Times New Roman" w:cs="Times New Roman"/>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w:t>
      </w:r>
      <w:proofErr w:type="spellEnd"/>
      <w:r>
        <w:rPr>
          <w:rFonts w:ascii="Times New Roman" w:hAnsi="Times New Roman" w:cs="Times New Roman"/>
          <w:sz w:val="28"/>
          <w:szCs w:val="28"/>
        </w:rPr>
        <w:t xml:space="preserve"> по ВР </w:t>
      </w:r>
      <w:proofErr w:type="spellStart"/>
      <w:r>
        <w:rPr>
          <w:rFonts w:ascii="Times New Roman" w:hAnsi="Times New Roman" w:cs="Times New Roman"/>
          <w:sz w:val="28"/>
          <w:szCs w:val="28"/>
        </w:rPr>
        <w:t>Зубайриев</w:t>
      </w:r>
      <w:proofErr w:type="spellEnd"/>
      <w:r>
        <w:rPr>
          <w:rFonts w:ascii="Times New Roman" w:hAnsi="Times New Roman" w:cs="Times New Roman"/>
          <w:sz w:val="28"/>
          <w:szCs w:val="28"/>
        </w:rPr>
        <w:t xml:space="preserve"> Г.А.</w:t>
      </w:r>
    </w:p>
    <w:sectPr w:rsidR="00BE44B7" w:rsidRPr="00BE44B7" w:rsidSect="00C52255">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75CC"/>
    <w:multiLevelType w:val="multilevel"/>
    <w:tmpl w:val="DB0A9284"/>
    <w:lvl w:ilvl="0">
      <w:start w:val="1"/>
      <w:numFmt w:val="bullet"/>
      <w:lvlText w:val=""/>
      <w:lvlJc w:val="left"/>
      <w:pPr>
        <w:tabs>
          <w:tab w:val="num" w:pos="437"/>
        </w:tabs>
        <w:ind w:left="437" w:hanging="360"/>
      </w:pPr>
      <w:rPr>
        <w:rFonts w:ascii="Symbol" w:hAnsi="Symbol" w:cs="Symbol" w:hint="default"/>
      </w:rPr>
    </w:lvl>
    <w:lvl w:ilvl="1">
      <w:start w:val="1"/>
      <w:numFmt w:val="bullet"/>
      <w:lvlText w:val="◦"/>
      <w:lvlJc w:val="left"/>
      <w:pPr>
        <w:tabs>
          <w:tab w:val="num" w:pos="797"/>
        </w:tabs>
        <w:ind w:left="797" w:hanging="360"/>
      </w:pPr>
      <w:rPr>
        <w:rFonts w:ascii="OpenSymbol" w:hAnsi="OpenSymbol" w:cs="OpenSymbol" w:hint="default"/>
      </w:rPr>
    </w:lvl>
    <w:lvl w:ilvl="2">
      <w:start w:val="1"/>
      <w:numFmt w:val="bullet"/>
      <w:lvlText w:val="▪"/>
      <w:lvlJc w:val="left"/>
      <w:pPr>
        <w:tabs>
          <w:tab w:val="num" w:pos="1157"/>
        </w:tabs>
        <w:ind w:left="1157" w:hanging="360"/>
      </w:pPr>
      <w:rPr>
        <w:rFonts w:ascii="OpenSymbol" w:hAnsi="OpenSymbol" w:cs="OpenSymbol" w:hint="default"/>
      </w:rPr>
    </w:lvl>
    <w:lvl w:ilvl="3">
      <w:start w:val="1"/>
      <w:numFmt w:val="bullet"/>
      <w:lvlText w:val=""/>
      <w:lvlJc w:val="left"/>
      <w:pPr>
        <w:tabs>
          <w:tab w:val="num" w:pos="1517"/>
        </w:tabs>
        <w:ind w:left="1517" w:hanging="360"/>
      </w:pPr>
      <w:rPr>
        <w:rFonts w:ascii="Symbol" w:hAnsi="Symbol" w:cs="Symbol" w:hint="default"/>
      </w:rPr>
    </w:lvl>
    <w:lvl w:ilvl="4">
      <w:start w:val="1"/>
      <w:numFmt w:val="bullet"/>
      <w:lvlText w:val="◦"/>
      <w:lvlJc w:val="left"/>
      <w:pPr>
        <w:tabs>
          <w:tab w:val="num" w:pos="1877"/>
        </w:tabs>
        <w:ind w:left="1877" w:hanging="360"/>
      </w:pPr>
      <w:rPr>
        <w:rFonts w:ascii="OpenSymbol" w:hAnsi="OpenSymbol" w:cs="OpenSymbol" w:hint="default"/>
      </w:rPr>
    </w:lvl>
    <w:lvl w:ilvl="5">
      <w:start w:val="1"/>
      <w:numFmt w:val="bullet"/>
      <w:lvlText w:val="▪"/>
      <w:lvlJc w:val="left"/>
      <w:pPr>
        <w:tabs>
          <w:tab w:val="num" w:pos="2237"/>
        </w:tabs>
        <w:ind w:left="2237" w:hanging="360"/>
      </w:pPr>
      <w:rPr>
        <w:rFonts w:ascii="OpenSymbol" w:hAnsi="OpenSymbol" w:cs="OpenSymbol" w:hint="default"/>
      </w:rPr>
    </w:lvl>
    <w:lvl w:ilvl="6">
      <w:start w:val="1"/>
      <w:numFmt w:val="bullet"/>
      <w:lvlText w:val=""/>
      <w:lvlJc w:val="left"/>
      <w:pPr>
        <w:tabs>
          <w:tab w:val="num" w:pos="2597"/>
        </w:tabs>
        <w:ind w:left="2597" w:hanging="360"/>
      </w:pPr>
      <w:rPr>
        <w:rFonts w:ascii="Symbol" w:hAnsi="Symbol" w:cs="Symbol" w:hint="default"/>
      </w:rPr>
    </w:lvl>
    <w:lvl w:ilvl="7">
      <w:start w:val="1"/>
      <w:numFmt w:val="bullet"/>
      <w:lvlText w:val="◦"/>
      <w:lvlJc w:val="left"/>
      <w:pPr>
        <w:tabs>
          <w:tab w:val="num" w:pos="2957"/>
        </w:tabs>
        <w:ind w:left="2957" w:hanging="360"/>
      </w:pPr>
      <w:rPr>
        <w:rFonts w:ascii="OpenSymbol" w:hAnsi="OpenSymbol" w:cs="OpenSymbol" w:hint="default"/>
      </w:rPr>
    </w:lvl>
    <w:lvl w:ilvl="8">
      <w:start w:val="1"/>
      <w:numFmt w:val="bullet"/>
      <w:lvlText w:val="▪"/>
      <w:lvlJc w:val="left"/>
      <w:pPr>
        <w:tabs>
          <w:tab w:val="num" w:pos="3317"/>
        </w:tabs>
        <w:ind w:left="3317" w:hanging="360"/>
      </w:pPr>
      <w:rPr>
        <w:rFonts w:ascii="OpenSymbol" w:hAnsi="OpenSymbol" w:cs="OpenSymbol" w:hint="default"/>
      </w:rPr>
    </w:lvl>
  </w:abstractNum>
  <w:abstractNum w:abstractNumId="1">
    <w:nsid w:val="148E4399"/>
    <w:multiLevelType w:val="multilevel"/>
    <w:tmpl w:val="1C74D670"/>
    <w:lvl w:ilvl="0">
      <w:start w:val="1"/>
      <w:numFmt w:val="bullet"/>
      <w:lvlText w:val=""/>
      <w:lvlJc w:val="left"/>
      <w:pPr>
        <w:tabs>
          <w:tab w:val="num" w:pos="437"/>
        </w:tabs>
        <w:ind w:left="437" w:hanging="360"/>
      </w:pPr>
      <w:rPr>
        <w:rFonts w:ascii="Symbol" w:hAnsi="Symbol" w:cs="Symbol" w:hint="default"/>
      </w:rPr>
    </w:lvl>
    <w:lvl w:ilvl="1">
      <w:start w:val="1"/>
      <w:numFmt w:val="bullet"/>
      <w:lvlText w:val="◦"/>
      <w:lvlJc w:val="left"/>
      <w:pPr>
        <w:tabs>
          <w:tab w:val="num" w:pos="797"/>
        </w:tabs>
        <w:ind w:left="797" w:hanging="360"/>
      </w:pPr>
      <w:rPr>
        <w:rFonts w:ascii="OpenSymbol" w:hAnsi="OpenSymbol" w:cs="OpenSymbol" w:hint="default"/>
      </w:rPr>
    </w:lvl>
    <w:lvl w:ilvl="2">
      <w:start w:val="1"/>
      <w:numFmt w:val="bullet"/>
      <w:lvlText w:val="▪"/>
      <w:lvlJc w:val="left"/>
      <w:pPr>
        <w:tabs>
          <w:tab w:val="num" w:pos="1157"/>
        </w:tabs>
        <w:ind w:left="1157" w:hanging="360"/>
      </w:pPr>
      <w:rPr>
        <w:rFonts w:ascii="OpenSymbol" w:hAnsi="OpenSymbol" w:cs="OpenSymbol" w:hint="default"/>
      </w:rPr>
    </w:lvl>
    <w:lvl w:ilvl="3">
      <w:start w:val="1"/>
      <w:numFmt w:val="bullet"/>
      <w:lvlText w:val=""/>
      <w:lvlJc w:val="left"/>
      <w:pPr>
        <w:tabs>
          <w:tab w:val="num" w:pos="1517"/>
        </w:tabs>
        <w:ind w:left="1517" w:hanging="360"/>
      </w:pPr>
      <w:rPr>
        <w:rFonts w:ascii="Symbol" w:hAnsi="Symbol" w:cs="Symbol" w:hint="default"/>
      </w:rPr>
    </w:lvl>
    <w:lvl w:ilvl="4">
      <w:start w:val="1"/>
      <w:numFmt w:val="bullet"/>
      <w:lvlText w:val="◦"/>
      <w:lvlJc w:val="left"/>
      <w:pPr>
        <w:tabs>
          <w:tab w:val="num" w:pos="1877"/>
        </w:tabs>
        <w:ind w:left="1877" w:hanging="360"/>
      </w:pPr>
      <w:rPr>
        <w:rFonts w:ascii="OpenSymbol" w:hAnsi="OpenSymbol" w:cs="OpenSymbol" w:hint="default"/>
      </w:rPr>
    </w:lvl>
    <w:lvl w:ilvl="5">
      <w:start w:val="1"/>
      <w:numFmt w:val="bullet"/>
      <w:lvlText w:val="▪"/>
      <w:lvlJc w:val="left"/>
      <w:pPr>
        <w:tabs>
          <w:tab w:val="num" w:pos="2237"/>
        </w:tabs>
        <w:ind w:left="2237" w:hanging="360"/>
      </w:pPr>
      <w:rPr>
        <w:rFonts w:ascii="OpenSymbol" w:hAnsi="OpenSymbol" w:cs="OpenSymbol" w:hint="default"/>
      </w:rPr>
    </w:lvl>
    <w:lvl w:ilvl="6">
      <w:start w:val="1"/>
      <w:numFmt w:val="bullet"/>
      <w:lvlText w:val=""/>
      <w:lvlJc w:val="left"/>
      <w:pPr>
        <w:tabs>
          <w:tab w:val="num" w:pos="2597"/>
        </w:tabs>
        <w:ind w:left="2597" w:hanging="360"/>
      </w:pPr>
      <w:rPr>
        <w:rFonts w:ascii="Symbol" w:hAnsi="Symbol" w:cs="Symbol" w:hint="default"/>
      </w:rPr>
    </w:lvl>
    <w:lvl w:ilvl="7">
      <w:start w:val="1"/>
      <w:numFmt w:val="bullet"/>
      <w:lvlText w:val="◦"/>
      <w:lvlJc w:val="left"/>
      <w:pPr>
        <w:tabs>
          <w:tab w:val="num" w:pos="2957"/>
        </w:tabs>
        <w:ind w:left="2957" w:hanging="360"/>
      </w:pPr>
      <w:rPr>
        <w:rFonts w:ascii="OpenSymbol" w:hAnsi="OpenSymbol" w:cs="OpenSymbol" w:hint="default"/>
      </w:rPr>
    </w:lvl>
    <w:lvl w:ilvl="8">
      <w:start w:val="1"/>
      <w:numFmt w:val="bullet"/>
      <w:lvlText w:val="▪"/>
      <w:lvlJc w:val="left"/>
      <w:pPr>
        <w:tabs>
          <w:tab w:val="num" w:pos="3317"/>
        </w:tabs>
        <w:ind w:left="3317" w:hanging="360"/>
      </w:pPr>
      <w:rPr>
        <w:rFonts w:ascii="OpenSymbol" w:hAnsi="OpenSymbol" w:cs="OpenSymbol" w:hint="default"/>
      </w:rPr>
    </w:lvl>
  </w:abstractNum>
  <w:abstractNum w:abstractNumId="2">
    <w:nsid w:val="379A5B38"/>
    <w:multiLevelType w:val="multilevel"/>
    <w:tmpl w:val="9628EB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B7"/>
    <w:rsid w:val="00344977"/>
    <w:rsid w:val="009C244D"/>
    <w:rsid w:val="00A93FC5"/>
    <w:rsid w:val="00BE44B7"/>
    <w:rsid w:val="00C5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4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4B7"/>
    <w:rPr>
      <w:rFonts w:ascii="Tahoma" w:hAnsi="Tahoma" w:cs="Tahoma"/>
      <w:sz w:val="16"/>
      <w:szCs w:val="16"/>
    </w:rPr>
  </w:style>
  <w:style w:type="paragraph" w:styleId="a5">
    <w:name w:val="Body Text"/>
    <w:basedOn w:val="a"/>
    <w:link w:val="a6"/>
    <w:semiHidden/>
    <w:unhideWhenUsed/>
    <w:rsid w:val="00A93FC5"/>
    <w:pPr>
      <w:widowControl w:val="0"/>
      <w:suppressAutoHyphens/>
      <w:spacing w:after="140" w:line="288" w:lineRule="auto"/>
    </w:pPr>
    <w:rPr>
      <w:rFonts w:ascii="Liberation Serif" w:eastAsia="SimSun" w:hAnsi="Liberation Serif" w:cs="Mangal"/>
      <w:color w:val="00000A"/>
      <w:sz w:val="24"/>
      <w:szCs w:val="24"/>
      <w:lang w:eastAsia="zh-CN" w:bidi="hi-IN"/>
    </w:rPr>
  </w:style>
  <w:style w:type="character" w:customStyle="1" w:styleId="a6">
    <w:name w:val="Основной текст Знак"/>
    <w:basedOn w:val="a0"/>
    <w:link w:val="a5"/>
    <w:semiHidden/>
    <w:rsid w:val="00A93FC5"/>
    <w:rPr>
      <w:rFonts w:ascii="Liberation Serif" w:eastAsia="SimSun" w:hAnsi="Liberation Serif"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4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4B7"/>
    <w:rPr>
      <w:rFonts w:ascii="Tahoma" w:hAnsi="Tahoma" w:cs="Tahoma"/>
      <w:sz w:val="16"/>
      <w:szCs w:val="16"/>
    </w:rPr>
  </w:style>
  <w:style w:type="paragraph" w:styleId="a5">
    <w:name w:val="Body Text"/>
    <w:basedOn w:val="a"/>
    <w:link w:val="a6"/>
    <w:semiHidden/>
    <w:unhideWhenUsed/>
    <w:rsid w:val="00A93FC5"/>
    <w:pPr>
      <w:widowControl w:val="0"/>
      <w:suppressAutoHyphens/>
      <w:spacing w:after="140" w:line="288" w:lineRule="auto"/>
    </w:pPr>
    <w:rPr>
      <w:rFonts w:ascii="Liberation Serif" w:eastAsia="SimSun" w:hAnsi="Liberation Serif" w:cs="Mangal"/>
      <w:color w:val="00000A"/>
      <w:sz w:val="24"/>
      <w:szCs w:val="24"/>
      <w:lang w:eastAsia="zh-CN" w:bidi="hi-IN"/>
    </w:rPr>
  </w:style>
  <w:style w:type="character" w:customStyle="1" w:styleId="a6">
    <w:name w:val="Основной текст Знак"/>
    <w:basedOn w:val="a0"/>
    <w:link w:val="a5"/>
    <w:semiHidden/>
    <w:rsid w:val="00A93FC5"/>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2211</Words>
  <Characters>12606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dc:creator>
  <cp:lastModifiedBy>Организатор</cp:lastModifiedBy>
  <cp:revision>2</cp:revision>
  <cp:lastPrinted>2021-09-05T13:05:00Z</cp:lastPrinted>
  <dcterms:created xsi:type="dcterms:W3CDTF">2021-09-05T12:43:00Z</dcterms:created>
  <dcterms:modified xsi:type="dcterms:W3CDTF">2021-11-11T08:55:00Z</dcterms:modified>
</cp:coreProperties>
</file>