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E54404">
        <w:rPr>
          <w:rFonts w:ascii="Times New Roman" w:hAnsi="Times New Roman" w:cs="Times New Roman"/>
          <w:bCs/>
          <w:sz w:val="24"/>
          <w:szCs w:val="24"/>
        </w:rPr>
        <w:t>МКОУ «Гимназия Культуры мира» им. Нуцалова К.Г.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709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4404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A75C0-2CF7-450D-9FE0-FD57CAA1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Организатор</cp:lastModifiedBy>
  <cp:revision>2</cp:revision>
  <cp:lastPrinted>2021-09-05T13:09:00Z</cp:lastPrinted>
  <dcterms:created xsi:type="dcterms:W3CDTF">2021-09-05T13:17:00Z</dcterms:created>
  <dcterms:modified xsi:type="dcterms:W3CDTF">2021-09-05T13:17:00Z</dcterms:modified>
</cp:coreProperties>
</file>