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C11" w:rsidRPr="006F1EE5" w:rsidRDefault="00FE7C11" w:rsidP="00FE7C11">
      <w:pPr>
        <w:spacing w:after="0" w:line="240" w:lineRule="auto"/>
        <w:jc w:val="center"/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</w:pPr>
      <w:r w:rsidRPr="006F1EE5">
        <w:rPr>
          <w:rFonts w:ascii="Times New Roman" w:hAnsi="Times New Roman" w:cs="Times New Roman"/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 wp14:anchorId="04FCB518" wp14:editId="6DBC19DB">
            <wp:extent cx="901065" cy="907415"/>
            <wp:effectExtent l="0" t="0" r="0" b="0"/>
            <wp:docPr id="1" name="Рисунок 1" descr="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07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7C11" w:rsidRPr="006F1EE5" w:rsidRDefault="00FE7C11" w:rsidP="00FE7C11">
      <w:pPr>
        <w:spacing w:before="120" w:after="0" w:line="240" w:lineRule="auto"/>
        <w:jc w:val="center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50"/>
          <w:sz w:val="30"/>
          <w:szCs w:val="30"/>
        </w:rPr>
        <w:t>РЕСПУБЛИКА ДАГЕСТА</w:t>
      </w: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Н</w:t>
      </w:r>
    </w:p>
    <w:p w:rsidR="00FE7C11" w:rsidRPr="006F1EE5" w:rsidRDefault="00FE7C11" w:rsidP="00FE7C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FE7C11" w:rsidRPr="006F1EE5" w:rsidRDefault="00FE7C11" w:rsidP="00FE7C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FE7C11" w:rsidRPr="006F1EE5" w:rsidRDefault="00FE7C11" w:rsidP="00FE7C11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</w:pPr>
      <w:r w:rsidRPr="006F1EE5">
        <w:rPr>
          <w:rFonts w:ascii="Times New Roman" w:hAnsi="Times New Roman" w:cs="Times New Roman"/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FE7C11" w:rsidRPr="006F1EE5" w:rsidRDefault="00FE7C11" w:rsidP="00FE7C11">
      <w:pPr>
        <w:spacing w:after="0" w:line="240" w:lineRule="auto"/>
        <w:jc w:val="right"/>
        <w:rPr>
          <w:rFonts w:ascii="Times New Roman" w:hAnsi="Times New Roman" w:cs="Times New Roman"/>
          <w:b/>
          <w:color w:val="0000FF"/>
          <w:sz w:val="17"/>
          <w:szCs w:val="44"/>
        </w:rPr>
      </w:pPr>
      <w:r w:rsidRPr="006F1EE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438D2FA" wp14:editId="7302BABA">
                <wp:simplePos x="0" y="0"/>
                <wp:positionH relativeFrom="margin">
                  <wp:posOffset>-3175</wp:posOffset>
                </wp:positionH>
                <wp:positionV relativeFrom="paragraph">
                  <wp:posOffset>13970</wp:posOffset>
                </wp:positionV>
                <wp:extent cx="6122670" cy="0"/>
                <wp:effectExtent l="0" t="19050" r="11430" b="3810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1.1pt" to="481.8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PgPYgv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 xml:space="preserve">368144,  с. Гуни </w:t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FE7C11" w:rsidRPr="006F1EE5" w:rsidRDefault="00FE7C11" w:rsidP="00FE7C11">
      <w:pPr>
        <w:spacing w:after="0" w:line="240" w:lineRule="auto"/>
        <w:jc w:val="right"/>
        <w:rPr>
          <w:rFonts w:ascii="Times New Roman" w:hAnsi="Times New Roman" w:cs="Times New Roman"/>
          <w:color w:val="FF0000"/>
          <w:sz w:val="28"/>
          <w:szCs w:val="28"/>
        </w:rPr>
      </w:pPr>
      <w:r w:rsidRPr="006F1EE5">
        <w:rPr>
          <w:rFonts w:ascii="Times New Roman" w:hAnsi="Times New Roman" w:cs="Times New Roman"/>
          <w:b/>
          <w:color w:val="0000FF"/>
          <w:sz w:val="17"/>
          <w:szCs w:val="44"/>
        </w:rPr>
        <w:tab/>
      </w:r>
    </w:p>
    <w:p w:rsidR="00FE7C11" w:rsidRPr="006F1EE5" w:rsidRDefault="00FE7C11" w:rsidP="00FE7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1EE5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FE7C11" w:rsidRPr="006F1EE5" w:rsidRDefault="00FE7C11" w:rsidP="00FE7C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E7C11" w:rsidRPr="006F1EE5" w:rsidRDefault="00FE7C11" w:rsidP="00FE7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F1EE5">
        <w:rPr>
          <w:rFonts w:ascii="Times New Roman" w:hAnsi="Times New Roman" w:cs="Times New Roman"/>
          <w:sz w:val="28"/>
          <w:szCs w:val="28"/>
        </w:rPr>
        <w:t xml:space="preserve">« </w:t>
      </w:r>
      <w:r w:rsidR="000263C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F1EE5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август</w:t>
      </w:r>
      <w:r w:rsidRPr="006F1EE5">
        <w:rPr>
          <w:rFonts w:ascii="Times New Roman" w:hAnsi="Times New Roman" w:cs="Times New Roman"/>
          <w:sz w:val="28"/>
          <w:szCs w:val="28"/>
        </w:rPr>
        <w:t xml:space="preserve">  20</w:t>
      </w:r>
      <w:r w:rsidR="000263CF">
        <w:rPr>
          <w:rFonts w:ascii="Times New Roman" w:hAnsi="Times New Roman" w:cs="Times New Roman"/>
          <w:sz w:val="28"/>
          <w:szCs w:val="28"/>
        </w:rPr>
        <w:t>21</w:t>
      </w:r>
      <w:r w:rsidRPr="006F1EE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7C11" w:rsidRPr="006F1EE5" w:rsidRDefault="00FE7C11" w:rsidP="00FE7C1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E7C11" w:rsidRPr="006F1EE5" w:rsidRDefault="00FE7C11" w:rsidP="00FE7C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F1EE5">
        <w:rPr>
          <w:rFonts w:ascii="Times New Roman" w:hAnsi="Times New Roman"/>
          <w:b/>
          <w:sz w:val="28"/>
          <w:szCs w:val="28"/>
        </w:rPr>
        <w:t>«О провед</w:t>
      </w:r>
      <w:r>
        <w:rPr>
          <w:rFonts w:ascii="Times New Roman" w:hAnsi="Times New Roman"/>
          <w:b/>
          <w:sz w:val="28"/>
          <w:szCs w:val="28"/>
        </w:rPr>
        <w:t>ении персонального учета детей»</w:t>
      </w: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C11" w:rsidRPr="006F1EE5" w:rsidRDefault="00FE7C11" w:rsidP="00FE7C11">
      <w:pPr>
        <w:spacing w:after="0" w:line="240" w:lineRule="auto"/>
        <w:rPr>
          <w:rFonts w:ascii="Times New Roman" w:hAnsi="Times New Roman"/>
          <w:sz w:val="28"/>
          <w:szCs w:val="24"/>
        </w:rPr>
      </w:pPr>
      <w:r w:rsidRPr="006F1EE5">
        <w:rPr>
          <w:rFonts w:ascii="Times New Roman" w:hAnsi="Times New Roman"/>
          <w:sz w:val="32"/>
          <w:szCs w:val="28"/>
        </w:rPr>
        <w:t xml:space="preserve">       </w:t>
      </w:r>
      <w:r w:rsidRPr="006F1EE5">
        <w:rPr>
          <w:rFonts w:ascii="Times New Roman" w:hAnsi="Times New Roman"/>
          <w:sz w:val="28"/>
          <w:szCs w:val="24"/>
        </w:rPr>
        <w:t xml:space="preserve">  В целях организации </w:t>
      </w:r>
      <w:proofErr w:type="gramStart"/>
      <w:r w:rsidRPr="006F1EE5">
        <w:rPr>
          <w:rFonts w:ascii="Times New Roman" w:hAnsi="Times New Roman"/>
          <w:sz w:val="28"/>
          <w:szCs w:val="24"/>
        </w:rPr>
        <w:t>контроля за</w:t>
      </w:r>
      <w:proofErr w:type="gramEnd"/>
      <w:r w:rsidRPr="006F1EE5">
        <w:rPr>
          <w:rFonts w:ascii="Times New Roman" w:hAnsi="Times New Roman"/>
          <w:sz w:val="28"/>
          <w:szCs w:val="24"/>
        </w:rPr>
        <w:t xml:space="preserve"> </w:t>
      </w:r>
      <w:r w:rsidRPr="006F1EE5">
        <w:rPr>
          <w:rFonts w:ascii="Times New Roman" w:eastAsia="Times New Roman" w:hAnsi="Times New Roman"/>
          <w:color w:val="000000"/>
          <w:sz w:val="28"/>
          <w:szCs w:val="24"/>
          <w:lang w:eastAsia="ru-RU"/>
        </w:rPr>
        <w:t>обеспечением полного охвата обучением детей школьного возраста, а также </w:t>
      </w:r>
      <w:r w:rsidRPr="006F1EE5">
        <w:rPr>
          <w:rFonts w:ascii="Times New Roman" w:hAnsi="Times New Roman"/>
          <w:sz w:val="28"/>
          <w:szCs w:val="24"/>
        </w:rPr>
        <w:t>исполнением прав граждан на получение образования, осуществление ежегодного персонального учета детей, подлежащих обучению в ОУ, реализующих образовательные программы начального  общего, основного общего и среднего (полного) образования, в соответствии с Законом РФ «Об образовании»  приказываю:</w:t>
      </w: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C2EC8">
        <w:rPr>
          <w:rFonts w:ascii="Times New Roman" w:hAnsi="Times New Roman"/>
          <w:sz w:val="28"/>
          <w:szCs w:val="28"/>
        </w:rPr>
        <w:t xml:space="preserve">1. Провести  с </w:t>
      </w:r>
      <w:r w:rsidR="000263C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0.08.по </w:t>
      </w:r>
      <w:r w:rsidR="000263CF">
        <w:rPr>
          <w:rFonts w:ascii="Times New Roman" w:hAnsi="Times New Roman"/>
          <w:sz w:val="28"/>
          <w:szCs w:val="28"/>
        </w:rPr>
        <w:t>30</w:t>
      </w:r>
      <w:r>
        <w:rPr>
          <w:rFonts w:ascii="Times New Roman" w:hAnsi="Times New Roman"/>
          <w:sz w:val="28"/>
          <w:szCs w:val="28"/>
        </w:rPr>
        <w:t>.08.</w:t>
      </w:r>
      <w:r w:rsidR="000263CF">
        <w:rPr>
          <w:rFonts w:ascii="Times New Roman" w:hAnsi="Times New Roman"/>
          <w:sz w:val="28"/>
          <w:szCs w:val="28"/>
        </w:rPr>
        <w:t>21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г.</w:t>
      </w:r>
      <w:r w:rsidRPr="008C2EC8">
        <w:rPr>
          <w:rFonts w:ascii="Times New Roman" w:hAnsi="Times New Roman"/>
          <w:sz w:val="28"/>
          <w:szCs w:val="28"/>
        </w:rPr>
        <w:t xml:space="preserve"> персональный учет (подворный обход) детей от 01 месяца до 18 лет, проживающих постоянно или временно или пребывающих на территории населенного пункта, независимо от наличия (отсутствия) регистрации по месту жительства.</w:t>
      </w: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8C2EC8">
        <w:rPr>
          <w:rFonts w:ascii="Times New Roman" w:hAnsi="Times New Roman"/>
          <w:sz w:val="28"/>
          <w:szCs w:val="28"/>
        </w:rPr>
        <w:t xml:space="preserve">2. Заместителю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Зубайриеву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  <w:r w:rsidRPr="008C2EC8">
        <w:rPr>
          <w:rFonts w:ascii="Times New Roman" w:hAnsi="Times New Roman"/>
          <w:sz w:val="28"/>
          <w:szCs w:val="28"/>
        </w:rPr>
        <w:t xml:space="preserve">  предварительно</w:t>
      </w:r>
      <w:r>
        <w:rPr>
          <w:rFonts w:ascii="Times New Roman" w:hAnsi="Times New Roman"/>
          <w:sz w:val="28"/>
          <w:szCs w:val="28"/>
        </w:rPr>
        <w:t xml:space="preserve"> распределить  </w:t>
      </w:r>
      <w:proofErr w:type="spellStart"/>
      <w:r>
        <w:rPr>
          <w:rFonts w:ascii="Times New Roman" w:hAnsi="Times New Roman"/>
          <w:sz w:val="28"/>
          <w:szCs w:val="28"/>
        </w:rPr>
        <w:t>кл</w:t>
      </w:r>
      <w:proofErr w:type="spellEnd"/>
      <w:r>
        <w:rPr>
          <w:rFonts w:ascii="Times New Roman" w:hAnsi="Times New Roman"/>
          <w:sz w:val="28"/>
          <w:szCs w:val="28"/>
        </w:rPr>
        <w:t xml:space="preserve">/руководителей, </w:t>
      </w:r>
      <w:proofErr w:type="spellStart"/>
      <w:r>
        <w:rPr>
          <w:rFonts w:ascii="Times New Roman" w:hAnsi="Times New Roman"/>
          <w:sz w:val="28"/>
          <w:szCs w:val="28"/>
        </w:rPr>
        <w:t>соц</w:t>
      </w:r>
      <w:proofErr w:type="gramStart"/>
      <w:r>
        <w:rPr>
          <w:rFonts w:ascii="Times New Roman" w:hAnsi="Times New Roman"/>
          <w:sz w:val="28"/>
          <w:szCs w:val="28"/>
        </w:rPr>
        <w:t>.п</w:t>
      </w:r>
      <w:proofErr w:type="gramEnd"/>
      <w:r>
        <w:rPr>
          <w:rFonts w:ascii="Times New Roman" w:hAnsi="Times New Roman"/>
          <w:sz w:val="28"/>
          <w:szCs w:val="28"/>
        </w:rPr>
        <w:t>едагогов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8C2EC8">
        <w:rPr>
          <w:rFonts w:ascii="Times New Roman" w:hAnsi="Times New Roman"/>
          <w:sz w:val="28"/>
          <w:szCs w:val="28"/>
        </w:rPr>
        <w:t>по микрорайонам  данного населенного пункта для проведения подворного обхода.</w:t>
      </w: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EC8">
        <w:rPr>
          <w:rFonts w:ascii="Times New Roman" w:hAnsi="Times New Roman"/>
          <w:sz w:val="28"/>
          <w:szCs w:val="28"/>
        </w:rPr>
        <w:t xml:space="preserve">    3. Заместителю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Зубайриеву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Г.А. </w:t>
      </w:r>
      <w:r w:rsidRPr="008C2EC8">
        <w:rPr>
          <w:rFonts w:ascii="Times New Roman" w:hAnsi="Times New Roman"/>
          <w:sz w:val="28"/>
          <w:szCs w:val="28"/>
        </w:rPr>
        <w:t xml:space="preserve"> своевременно представ</w:t>
      </w:r>
      <w:r>
        <w:rPr>
          <w:rFonts w:ascii="Times New Roman" w:hAnsi="Times New Roman"/>
          <w:sz w:val="28"/>
          <w:szCs w:val="28"/>
        </w:rPr>
        <w:t xml:space="preserve">ить информационный банк данных </w:t>
      </w:r>
      <w:r w:rsidRPr="008C2EC8">
        <w:rPr>
          <w:rFonts w:ascii="Times New Roman" w:hAnsi="Times New Roman"/>
          <w:sz w:val="28"/>
          <w:szCs w:val="28"/>
        </w:rPr>
        <w:t>в РУО.</w:t>
      </w: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7C11" w:rsidRPr="008C2EC8" w:rsidRDefault="00FE7C11" w:rsidP="00FE7C1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C2EC8">
        <w:rPr>
          <w:rFonts w:ascii="Times New Roman" w:hAnsi="Times New Roman"/>
          <w:sz w:val="28"/>
          <w:szCs w:val="28"/>
        </w:rPr>
        <w:t xml:space="preserve">    4. </w:t>
      </w:r>
      <w:proofErr w:type="gramStart"/>
      <w:r w:rsidRPr="008C2EC8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8C2EC8">
        <w:rPr>
          <w:rFonts w:ascii="Times New Roman" w:hAnsi="Times New Roman"/>
          <w:sz w:val="28"/>
          <w:szCs w:val="28"/>
        </w:rPr>
        <w:t xml:space="preserve"> исполнением данного приказа  возложить на заместителя директора по ВР </w:t>
      </w:r>
      <w:proofErr w:type="spellStart"/>
      <w:r>
        <w:rPr>
          <w:rFonts w:ascii="Times New Roman" w:hAnsi="Times New Roman"/>
          <w:sz w:val="28"/>
          <w:szCs w:val="28"/>
        </w:rPr>
        <w:t>Зубайриеву</w:t>
      </w:r>
      <w:proofErr w:type="spellEnd"/>
      <w:r>
        <w:rPr>
          <w:rFonts w:ascii="Times New Roman" w:hAnsi="Times New Roman"/>
          <w:sz w:val="28"/>
          <w:szCs w:val="28"/>
        </w:rPr>
        <w:t xml:space="preserve"> Г.А.</w:t>
      </w:r>
    </w:p>
    <w:p w:rsidR="00FE7C11" w:rsidRPr="006F1EE5" w:rsidRDefault="00FE7C11" w:rsidP="00FE7C11">
      <w:pPr>
        <w:pStyle w:val="a3"/>
        <w:ind w:left="1636"/>
        <w:jc w:val="both"/>
      </w:pPr>
    </w:p>
    <w:p w:rsidR="00FE7C11" w:rsidRPr="006F1EE5" w:rsidRDefault="00FE7C11" w:rsidP="00FE7C11">
      <w:pPr>
        <w:pStyle w:val="a3"/>
        <w:ind w:left="1636"/>
        <w:jc w:val="both"/>
      </w:pPr>
    </w:p>
    <w:p w:rsidR="00FE7C11" w:rsidRPr="006F1EE5" w:rsidRDefault="00FE7C11" w:rsidP="00FE7C11">
      <w:pPr>
        <w:pStyle w:val="a3"/>
        <w:ind w:left="1636"/>
        <w:jc w:val="both"/>
      </w:pPr>
    </w:p>
    <w:p w:rsidR="00FE7C11" w:rsidRPr="006F1EE5" w:rsidRDefault="00FE7C11" w:rsidP="00FE7C11">
      <w:pPr>
        <w:jc w:val="both"/>
        <w:rPr>
          <w:rFonts w:ascii="Times New Roman" w:hAnsi="Times New Roman" w:cs="Times New Roman"/>
          <w:b/>
          <w:sz w:val="28"/>
        </w:rPr>
      </w:pPr>
      <w:r w:rsidRPr="006F1EE5">
        <w:rPr>
          <w:rFonts w:ascii="Times New Roman" w:hAnsi="Times New Roman" w:cs="Times New Roman"/>
          <w:b/>
          <w:sz w:val="28"/>
        </w:rPr>
        <w:t xml:space="preserve">  Директор гимназии:                                          Нуцалов Р.Г</w:t>
      </w:r>
    </w:p>
    <w:sectPr w:rsidR="00FE7C11" w:rsidRPr="006F1E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C11"/>
    <w:rsid w:val="000263CF"/>
    <w:rsid w:val="001414BC"/>
    <w:rsid w:val="00156287"/>
    <w:rsid w:val="00191050"/>
    <w:rsid w:val="00787709"/>
    <w:rsid w:val="00936DF3"/>
    <w:rsid w:val="00E1000A"/>
    <w:rsid w:val="00F92070"/>
    <w:rsid w:val="00FE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C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C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C1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E7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7C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2</cp:revision>
  <cp:lastPrinted>2021-08-27T04:42:00Z</cp:lastPrinted>
  <dcterms:created xsi:type="dcterms:W3CDTF">2021-08-27T04:56:00Z</dcterms:created>
  <dcterms:modified xsi:type="dcterms:W3CDTF">2021-08-27T04:56:00Z</dcterms:modified>
</cp:coreProperties>
</file>