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75" w:rsidRDefault="00A36375" w:rsidP="00A36375">
      <w:pPr>
        <w:pStyle w:val="a3"/>
        <w:shd w:val="clear" w:color="auto" w:fill="FFFFFF"/>
        <w:jc w:val="right"/>
        <w:rPr>
          <w:b/>
          <w:color w:val="2B2B2B"/>
          <w:sz w:val="22"/>
          <w:szCs w:val="22"/>
        </w:rPr>
      </w:pPr>
    </w:p>
    <w:p w:rsidR="00A36375" w:rsidRPr="00CF15F5" w:rsidRDefault="00A36375" w:rsidP="00A36375">
      <w:pPr>
        <w:pStyle w:val="a3"/>
        <w:shd w:val="clear" w:color="auto" w:fill="FFFFFF"/>
        <w:jc w:val="right"/>
        <w:rPr>
          <w:b/>
          <w:color w:val="2B2B2B"/>
          <w:sz w:val="22"/>
          <w:szCs w:val="22"/>
        </w:rPr>
      </w:pPr>
      <w:r w:rsidRPr="00CF15F5">
        <w:rPr>
          <w:b/>
          <w:color w:val="2B2B2B"/>
          <w:sz w:val="22"/>
          <w:szCs w:val="22"/>
        </w:rPr>
        <w:t>«Утверждаю»</w:t>
      </w:r>
    </w:p>
    <w:p w:rsidR="00A36375" w:rsidRPr="00CF15F5" w:rsidRDefault="00A36375" w:rsidP="00A36375">
      <w:pPr>
        <w:pStyle w:val="a3"/>
        <w:shd w:val="clear" w:color="auto" w:fill="FFFFFF"/>
        <w:jc w:val="right"/>
        <w:rPr>
          <w:b/>
          <w:color w:val="2B2B2B"/>
          <w:sz w:val="22"/>
          <w:szCs w:val="22"/>
        </w:rPr>
      </w:pPr>
      <w:r>
        <w:rPr>
          <w:b/>
          <w:color w:val="2B2B2B"/>
          <w:sz w:val="22"/>
          <w:szCs w:val="22"/>
        </w:rPr>
        <w:t>Директор МК</w:t>
      </w:r>
      <w:r w:rsidRPr="00CF15F5">
        <w:rPr>
          <w:b/>
          <w:color w:val="2B2B2B"/>
          <w:sz w:val="22"/>
          <w:szCs w:val="22"/>
        </w:rPr>
        <w:t>ОУ</w:t>
      </w:r>
    </w:p>
    <w:p w:rsidR="00A36375" w:rsidRPr="00CF15F5" w:rsidRDefault="00A36375" w:rsidP="00A36375">
      <w:pPr>
        <w:pStyle w:val="a3"/>
        <w:shd w:val="clear" w:color="auto" w:fill="FFFFFF"/>
        <w:jc w:val="right"/>
        <w:rPr>
          <w:b/>
          <w:color w:val="2B2B2B"/>
          <w:sz w:val="22"/>
          <w:szCs w:val="22"/>
        </w:rPr>
      </w:pPr>
      <w:r w:rsidRPr="00CF15F5">
        <w:rPr>
          <w:b/>
          <w:color w:val="2B2B2B"/>
          <w:sz w:val="22"/>
          <w:szCs w:val="22"/>
        </w:rPr>
        <w:t>«</w:t>
      </w:r>
      <w:r>
        <w:rPr>
          <w:b/>
          <w:color w:val="2B2B2B"/>
          <w:sz w:val="22"/>
          <w:szCs w:val="22"/>
        </w:rPr>
        <w:t>Гимназия Культуры мира</w:t>
      </w:r>
      <w:r w:rsidRPr="00CF15F5">
        <w:rPr>
          <w:b/>
          <w:color w:val="2B2B2B"/>
          <w:sz w:val="22"/>
          <w:szCs w:val="22"/>
        </w:rPr>
        <w:t>»</w:t>
      </w:r>
      <w:r>
        <w:rPr>
          <w:b/>
          <w:color w:val="2B2B2B"/>
          <w:sz w:val="22"/>
          <w:szCs w:val="22"/>
        </w:rPr>
        <w:t xml:space="preserve"> им. </w:t>
      </w:r>
      <w:proofErr w:type="spellStart"/>
      <w:r>
        <w:rPr>
          <w:b/>
          <w:color w:val="2B2B2B"/>
          <w:sz w:val="22"/>
          <w:szCs w:val="22"/>
        </w:rPr>
        <w:t>Нуцалова</w:t>
      </w:r>
      <w:proofErr w:type="spellEnd"/>
      <w:r>
        <w:rPr>
          <w:b/>
          <w:color w:val="2B2B2B"/>
          <w:sz w:val="22"/>
          <w:szCs w:val="22"/>
        </w:rPr>
        <w:t xml:space="preserve"> К.Г</w:t>
      </w:r>
    </w:p>
    <w:p w:rsidR="00A36375" w:rsidRPr="00CF15F5" w:rsidRDefault="00A36375" w:rsidP="00A36375">
      <w:pPr>
        <w:pStyle w:val="a3"/>
        <w:shd w:val="clear" w:color="auto" w:fill="FFFFFF"/>
        <w:jc w:val="right"/>
        <w:rPr>
          <w:b/>
          <w:color w:val="2B2B2B"/>
          <w:sz w:val="22"/>
          <w:szCs w:val="22"/>
        </w:rPr>
      </w:pPr>
      <w:r w:rsidRPr="00CF15F5">
        <w:rPr>
          <w:b/>
          <w:color w:val="2B2B2B"/>
          <w:sz w:val="22"/>
          <w:szCs w:val="22"/>
        </w:rPr>
        <w:t>__________________________</w:t>
      </w:r>
    </w:p>
    <w:p w:rsidR="00A36375" w:rsidRPr="00CF15F5" w:rsidRDefault="00A36375" w:rsidP="00A36375">
      <w:pPr>
        <w:pStyle w:val="a3"/>
        <w:shd w:val="clear" w:color="auto" w:fill="FFFFFF"/>
        <w:jc w:val="right"/>
        <w:rPr>
          <w:b/>
          <w:color w:val="2B2B2B"/>
          <w:sz w:val="22"/>
          <w:szCs w:val="22"/>
        </w:rPr>
      </w:pPr>
      <w:proofErr w:type="spellStart"/>
      <w:r>
        <w:rPr>
          <w:b/>
          <w:color w:val="2B2B2B"/>
          <w:sz w:val="22"/>
          <w:szCs w:val="22"/>
        </w:rPr>
        <w:t>Нуцалов</w:t>
      </w:r>
      <w:proofErr w:type="spellEnd"/>
      <w:r>
        <w:rPr>
          <w:b/>
          <w:color w:val="2B2B2B"/>
          <w:sz w:val="22"/>
          <w:szCs w:val="22"/>
        </w:rPr>
        <w:t xml:space="preserve"> Р.Г</w:t>
      </w:r>
    </w:p>
    <w:p w:rsidR="00A36375" w:rsidRPr="00CF15F5" w:rsidRDefault="00A36375" w:rsidP="00A36375">
      <w:pPr>
        <w:pStyle w:val="a3"/>
        <w:shd w:val="clear" w:color="auto" w:fill="FFFFFF"/>
        <w:jc w:val="center"/>
        <w:rPr>
          <w:color w:val="2B2B2B"/>
          <w:sz w:val="22"/>
          <w:szCs w:val="22"/>
        </w:rPr>
      </w:pPr>
      <w:bookmarkStart w:id="0" w:name="_GoBack"/>
      <w:bookmarkEnd w:id="0"/>
    </w:p>
    <w:p w:rsidR="00A36375" w:rsidRPr="00CF15F5" w:rsidRDefault="00A36375" w:rsidP="00A36375">
      <w:pPr>
        <w:pStyle w:val="a3"/>
        <w:shd w:val="clear" w:color="auto" w:fill="FFFFFF"/>
        <w:jc w:val="center"/>
        <w:rPr>
          <w:color w:val="2B2B2B"/>
          <w:sz w:val="22"/>
          <w:szCs w:val="22"/>
        </w:rPr>
      </w:pPr>
    </w:p>
    <w:p w:rsidR="00A36375" w:rsidRPr="00CF15F5" w:rsidRDefault="00A36375" w:rsidP="00A36375">
      <w:pPr>
        <w:pStyle w:val="a3"/>
        <w:shd w:val="clear" w:color="auto" w:fill="FFFFFF"/>
        <w:jc w:val="center"/>
        <w:rPr>
          <w:color w:val="2B2B2B"/>
          <w:sz w:val="22"/>
          <w:szCs w:val="22"/>
        </w:rPr>
      </w:pPr>
    </w:p>
    <w:p w:rsidR="00FC6611" w:rsidRDefault="00FC6611" w:rsidP="00FC6611">
      <w:pPr>
        <w:jc w:val="center"/>
      </w:pPr>
    </w:p>
    <w:p w:rsidR="00FC6611" w:rsidRPr="003A56CB" w:rsidRDefault="00FC6611" w:rsidP="00FC6611">
      <w:pPr>
        <w:jc w:val="center"/>
        <w:rPr>
          <w:b/>
        </w:rPr>
      </w:pPr>
      <w:r w:rsidRPr="003A56CB">
        <w:rPr>
          <w:b/>
        </w:rPr>
        <w:t>ПЛАН</w:t>
      </w:r>
    </w:p>
    <w:p w:rsidR="00FC6611" w:rsidRPr="003A56CB" w:rsidRDefault="00FC6611" w:rsidP="00FC6611">
      <w:pPr>
        <w:jc w:val="center"/>
        <w:rPr>
          <w:b/>
        </w:rPr>
      </w:pPr>
      <w:r w:rsidRPr="003A56CB">
        <w:rPr>
          <w:b/>
        </w:rPr>
        <w:t xml:space="preserve"> мероприятий по реализации в Республике Дагестан Стратегии развития воспитания в 2016-</w:t>
      </w:r>
      <w:r>
        <w:rPr>
          <w:b/>
        </w:rPr>
        <w:t>2017 учебный год</w:t>
      </w:r>
    </w:p>
    <w:p w:rsidR="00FC6611" w:rsidRPr="003A56CB" w:rsidRDefault="00FC6611" w:rsidP="00FC6611">
      <w:pPr>
        <w:jc w:val="center"/>
        <w:rPr>
          <w:b/>
        </w:rPr>
      </w:pPr>
    </w:p>
    <w:p w:rsidR="00FC6611" w:rsidRPr="003A56CB" w:rsidRDefault="00FC6611" w:rsidP="00FC6611">
      <w:pPr>
        <w:jc w:val="center"/>
        <w:rPr>
          <w:b/>
        </w:rPr>
      </w:pPr>
    </w:p>
    <w:p w:rsidR="00FC6611" w:rsidRDefault="00FC6611" w:rsidP="00FC6611"/>
    <w:p w:rsidR="00FC6611" w:rsidRDefault="00FC6611" w:rsidP="00FC6611">
      <w:pPr>
        <w:jc w:val="center"/>
      </w:pPr>
    </w:p>
    <w:tbl>
      <w:tblPr>
        <w:tblW w:w="0" w:type="auto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35"/>
        <w:gridCol w:w="2920"/>
        <w:gridCol w:w="236"/>
        <w:gridCol w:w="1360"/>
        <w:gridCol w:w="236"/>
        <w:gridCol w:w="2121"/>
        <w:gridCol w:w="236"/>
        <w:gridCol w:w="1928"/>
        <w:gridCol w:w="236"/>
      </w:tblGrid>
      <w:tr w:rsidR="00FC6611" w:rsidRPr="00F60A37" w:rsidTr="00FC6611">
        <w:trPr>
          <w:trHeight w:val="585"/>
        </w:trPr>
        <w:tc>
          <w:tcPr>
            <w:tcW w:w="516" w:type="dxa"/>
          </w:tcPr>
          <w:p w:rsidR="00FC6611" w:rsidRPr="00F60A37" w:rsidRDefault="00FC6611" w:rsidP="00F15130">
            <w:pPr>
              <w:jc w:val="center"/>
            </w:pPr>
            <w:r w:rsidRPr="00F60A37">
              <w:t>№</w:t>
            </w:r>
          </w:p>
        </w:tc>
        <w:tc>
          <w:tcPr>
            <w:tcW w:w="3491" w:type="dxa"/>
            <w:gridSpan w:val="3"/>
          </w:tcPr>
          <w:p w:rsidR="00FC6611" w:rsidRPr="00F60A37" w:rsidRDefault="00FC6611" w:rsidP="00F15130">
            <w:pPr>
              <w:jc w:val="center"/>
            </w:pPr>
            <w:r w:rsidRPr="00F60A37">
              <w:t>Наименование мероприятия</w:t>
            </w:r>
          </w:p>
        </w:tc>
        <w:tc>
          <w:tcPr>
            <w:tcW w:w="1596" w:type="dxa"/>
            <w:gridSpan w:val="2"/>
          </w:tcPr>
          <w:p w:rsidR="00FC6611" w:rsidRPr="00F60A37" w:rsidRDefault="00FC6611" w:rsidP="00F15130">
            <w:pPr>
              <w:jc w:val="center"/>
            </w:pPr>
            <w:r w:rsidRPr="00F60A37">
              <w:t>Срок реализации</w:t>
            </w:r>
          </w:p>
        </w:tc>
        <w:tc>
          <w:tcPr>
            <w:tcW w:w="2357" w:type="dxa"/>
            <w:gridSpan w:val="2"/>
          </w:tcPr>
          <w:p w:rsidR="00FC6611" w:rsidRPr="00F60A37" w:rsidRDefault="00FC6611" w:rsidP="00F15130">
            <w:pPr>
              <w:jc w:val="center"/>
            </w:pPr>
            <w:r w:rsidRPr="00F60A37">
              <w:t>Ответственный исполнитель</w:t>
            </w:r>
          </w:p>
        </w:tc>
        <w:tc>
          <w:tcPr>
            <w:tcW w:w="2164" w:type="dxa"/>
            <w:gridSpan w:val="2"/>
          </w:tcPr>
          <w:p w:rsidR="00FC6611" w:rsidRPr="00F60A37" w:rsidRDefault="00FC6611" w:rsidP="00F15130">
            <w:pPr>
              <w:jc w:val="center"/>
            </w:pPr>
            <w:r w:rsidRPr="00F60A37">
              <w:t>Вид документа</w:t>
            </w:r>
          </w:p>
        </w:tc>
      </w:tr>
      <w:tr w:rsidR="00FC6611" w:rsidRPr="00F60A37" w:rsidTr="00FC6611">
        <w:trPr>
          <w:gridAfter w:val="1"/>
          <w:wAfter w:w="236" w:type="dxa"/>
          <w:trHeight w:val="354"/>
        </w:trPr>
        <w:tc>
          <w:tcPr>
            <w:tcW w:w="9888" w:type="dxa"/>
            <w:gridSpan w:val="9"/>
          </w:tcPr>
          <w:p w:rsidR="00FC6611" w:rsidRPr="00F60A37" w:rsidRDefault="00FC6611" w:rsidP="00F15130">
            <w:pPr>
              <w:jc w:val="center"/>
            </w:pPr>
            <w:r w:rsidRPr="00F60A37">
              <w:t>Совершенствование нормативно-правового регулирования в сфере воспитания</w:t>
            </w:r>
          </w:p>
          <w:p w:rsidR="00FC6611" w:rsidRPr="00F60A37" w:rsidRDefault="00FC6611" w:rsidP="00F15130"/>
        </w:tc>
      </w:tr>
      <w:tr w:rsidR="00FC6611" w:rsidRPr="00F60A37" w:rsidTr="00FC6611">
        <w:trPr>
          <w:trHeight w:val="831"/>
        </w:trPr>
        <w:tc>
          <w:tcPr>
            <w:tcW w:w="516" w:type="dxa"/>
          </w:tcPr>
          <w:p w:rsidR="00FC6611" w:rsidRPr="00F60A37" w:rsidRDefault="00FC6611" w:rsidP="00F15130">
            <w:pPr>
              <w:jc w:val="center"/>
              <w:rPr>
                <w:highlight w:val="yellow"/>
              </w:rPr>
            </w:pPr>
            <w:r w:rsidRPr="00F60A37">
              <w:t>1</w:t>
            </w:r>
            <w:r>
              <w:t>.</w:t>
            </w:r>
          </w:p>
        </w:tc>
        <w:tc>
          <w:tcPr>
            <w:tcW w:w="3491" w:type="dxa"/>
            <w:gridSpan w:val="3"/>
          </w:tcPr>
          <w:p w:rsidR="00FC6611" w:rsidRPr="00F60A37" w:rsidRDefault="00FC6611" w:rsidP="00F15130">
            <w:r w:rsidRPr="00F60A37">
              <w:t>Разработка   плана патриотического воспитания  учащихся в соответствии с государственной программой «Патриотическое воспитание граждан Российской Федерации на 2016-2020 годы».</w:t>
            </w:r>
          </w:p>
        </w:tc>
        <w:tc>
          <w:tcPr>
            <w:tcW w:w="1596" w:type="dxa"/>
            <w:gridSpan w:val="2"/>
          </w:tcPr>
          <w:p w:rsidR="00FC6611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 w:rsidRPr="00F60A37">
              <w:t>III квартал 2016 года</w:t>
            </w:r>
          </w:p>
          <w:p w:rsidR="00FC6611" w:rsidRPr="00F60A37" w:rsidRDefault="00FC6611" w:rsidP="00F15130">
            <w:pPr>
              <w:jc w:val="center"/>
            </w:pPr>
          </w:p>
        </w:tc>
        <w:tc>
          <w:tcPr>
            <w:tcW w:w="2357" w:type="dxa"/>
            <w:gridSpan w:val="2"/>
          </w:tcPr>
          <w:p w:rsidR="00FC6611" w:rsidRPr="00F60A37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 w:rsidRPr="00F60A37">
              <w:t>Администрация</w:t>
            </w:r>
          </w:p>
          <w:p w:rsidR="00FC6611" w:rsidRPr="00F60A37" w:rsidRDefault="00FC6611" w:rsidP="00F15130">
            <w:pPr>
              <w:jc w:val="center"/>
              <w:rPr>
                <w:lang w:val="en-US"/>
              </w:rPr>
            </w:pPr>
          </w:p>
        </w:tc>
        <w:tc>
          <w:tcPr>
            <w:tcW w:w="2164" w:type="dxa"/>
            <w:gridSpan w:val="2"/>
          </w:tcPr>
          <w:p w:rsidR="00FC6611" w:rsidRPr="00F60A37" w:rsidRDefault="00FC6611" w:rsidP="00F15130">
            <w:r w:rsidRPr="00F60A37">
              <w:t>Программа и план, утверждённые  директором школы</w:t>
            </w:r>
          </w:p>
        </w:tc>
      </w:tr>
      <w:tr w:rsidR="00FC6611" w:rsidRPr="00F60A37" w:rsidTr="00FC6611">
        <w:trPr>
          <w:gridAfter w:val="1"/>
          <w:wAfter w:w="236" w:type="dxa"/>
          <w:trHeight w:val="166"/>
        </w:trPr>
        <w:tc>
          <w:tcPr>
            <w:tcW w:w="9888" w:type="dxa"/>
            <w:gridSpan w:val="9"/>
          </w:tcPr>
          <w:p w:rsidR="00FC6611" w:rsidRPr="00F60A37" w:rsidRDefault="00FC6611" w:rsidP="00F15130">
            <w:pPr>
              <w:jc w:val="center"/>
            </w:pPr>
          </w:p>
        </w:tc>
      </w:tr>
      <w:tr w:rsidR="00FC6611" w:rsidRPr="00F60A37" w:rsidTr="00FC6611">
        <w:trPr>
          <w:gridAfter w:val="1"/>
          <w:wAfter w:w="236" w:type="dxa"/>
          <w:trHeight w:val="575"/>
        </w:trPr>
        <w:tc>
          <w:tcPr>
            <w:tcW w:w="9888" w:type="dxa"/>
            <w:gridSpan w:val="9"/>
          </w:tcPr>
          <w:p w:rsidR="00FC6611" w:rsidRPr="00F60A37" w:rsidRDefault="00FC6611" w:rsidP="00F15130">
            <w:pPr>
              <w:jc w:val="center"/>
            </w:pPr>
            <w:r w:rsidRPr="00F60A37">
              <w:t>Совершенствование организационно-управленческих механизмов в сфере воспитания</w:t>
            </w:r>
          </w:p>
        </w:tc>
      </w:tr>
      <w:tr w:rsidR="00FC6611" w:rsidRPr="00F60A37" w:rsidTr="00FC6611">
        <w:trPr>
          <w:trHeight w:val="831"/>
        </w:trPr>
        <w:tc>
          <w:tcPr>
            <w:tcW w:w="516" w:type="dxa"/>
          </w:tcPr>
          <w:p w:rsidR="00FC6611" w:rsidRPr="00F60A37" w:rsidRDefault="00FC6611" w:rsidP="00F15130">
            <w:pPr>
              <w:jc w:val="center"/>
            </w:pPr>
            <w:r>
              <w:t>2.</w:t>
            </w:r>
          </w:p>
        </w:tc>
        <w:tc>
          <w:tcPr>
            <w:tcW w:w="3491" w:type="dxa"/>
            <w:gridSpan w:val="3"/>
          </w:tcPr>
          <w:p w:rsidR="00FC6611" w:rsidRPr="00F60A37" w:rsidRDefault="00FC6611" w:rsidP="00F15130">
            <w:r w:rsidRPr="00F60A37">
              <w:t>Проведение родительских собраний   по вопросам просвещения родителей.</w:t>
            </w:r>
          </w:p>
        </w:tc>
        <w:tc>
          <w:tcPr>
            <w:tcW w:w="1596" w:type="dxa"/>
            <w:gridSpan w:val="2"/>
          </w:tcPr>
          <w:p w:rsidR="00FC6611" w:rsidRPr="00F60A37" w:rsidRDefault="00FC6611" w:rsidP="00F15130">
            <w:pPr>
              <w:jc w:val="center"/>
            </w:pPr>
            <w:r w:rsidRPr="00F60A37">
              <w:t>Ежегодно</w:t>
            </w:r>
          </w:p>
        </w:tc>
        <w:tc>
          <w:tcPr>
            <w:tcW w:w="2357" w:type="dxa"/>
            <w:gridSpan w:val="2"/>
          </w:tcPr>
          <w:p w:rsidR="00FC6611" w:rsidRDefault="00FC6611" w:rsidP="00F15130">
            <w:pPr>
              <w:jc w:val="center"/>
            </w:pPr>
            <w:r w:rsidRPr="00F60A37">
              <w:t>Заместитель директора по ВР</w:t>
            </w:r>
          </w:p>
          <w:p w:rsidR="00FC6611" w:rsidRPr="00F60A37" w:rsidRDefault="00FC6611" w:rsidP="00F15130">
            <w:pPr>
              <w:jc w:val="center"/>
            </w:pPr>
            <w:r>
              <w:t>классные руководители</w:t>
            </w:r>
          </w:p>
        </w:tc>
        <w:tc>
          <w:tcPr>
            <w:tcW w:w="2164" w:type="dxa"/>
            <w:gridSpan w:val="2"/>
          </w:tcPr>
          <w:p w:rsidR="00FC6611" w:rsidRPr="00F60A37" w:rsidRDefault="00FC6611" w:rsidP="00F15130">
            <w:pPr>
              <w:jc w:val="center"/>
            </w:pPr>
            <w:r w:rsidRPr="00F60A37">
              <w:t>Информационный</w:t>
            </w:r>
          </w:p>
          <w:p w:rsidR="00FC6611" w:rsidRPr="00F60A37" w:rsidRDefault="00FC6611" w:rsidP="00F15130">
            <w:pPr>
              <w:jc w:val="center"/>
            </w:pPr>
            <w:r w:rsidRPr="00F60A37">
              <w:t>материал.</w:t>
            </w:r>
          </w:p>
        </w:tc>
      </w:tr>
      <w:tr w:rsidR="00FC6611" w:rsidRPr="00F60A37" w:rsidTr="00FC6611">
        <w:trPr>
          <w:trHeight w:val="831"/>
        </w:trPr>
        <w:tc>
          <w:tcPr>
            <w:tcW w:w="516" w:type="dxa"/>
          </w:tcPr>
          <w:p w:rsidR="00FC6611" w:rsidRPr="00F60A37" w:rsidRDefault="00FC6611" w:rsidP="00F15130">
            <w:pPr>
              <w:jc w:val="center"/>
              <w:rPr>
                <w:highlight w:val="yellow"/>
              </w:rPr>
            </w:pPr>
            <w:r>
              <w:t>3.</w:t>
            </w:r>
          </w:p>
        </w:tc>
        <w:tc>
          <w:tcPr>
            <w:tcW w:w="3491" w:type="dxa"/>
            <w:gridSpan w:val="3"/>
          </w:tcPr>
          <w:p w:rsidR="00FC6611" w:rsidRPr="00F60A37" w:rsidRDefault="00FC6611" w:rsidP="00F15130">
            <w:r w:rsidRPr="00F60A37">
              <w:t xml:space="preserve"> Организация</w:t>
            </w:r>
            <w:r>
              <w:t xml:space="preserve"> </w:t>
            </w:r>
            <w:r w:rsidRPr="00F60A37">
              <w:t xml:space="preserve"> работы патриотической </w:t>
            </w:r>
            <w:r>
              <w:t>детской организации</w:t>
            </w:r>
            <w:r w:rsidRPr="00F60A37">
              <w:t xml:space="preserve"> «Юные </w:t>
            </w:r>
            <w:proofErr w:type="spellStart"/>
            <w:r w:rsidRPr="00F60A37">
              <w:t>Салатавцы</w:t>
            </w:r>
            <w:proofErr w:type="spellEnd"/>
            <w:r w:rsidRPr="00F60A37">
              <w:t xml:space="preserve">».  </w:t>
            </w:r>
          </w:p>
        </w:tc>
        <w:tc>
          <w:tcPr>
            <w:tcW w:w="1596" w:type="dxa"/>
            <w:gridSpan w:val="2"/>
          </w:tcPr>
          <w:p w:rsidR="00FC6611" w:rsidRPr="00F60A37" w:rsidRDefault="00FC6611" w:rsidP="00F15130">
            <w:pPr>
              <w:jc w:val="center"/>
            </w:pPr>
            <w:r w:rsidRPr="00F60A37">
              <w:t>IV квартал 2016 года</w:t>
            </w:r>
          </w:p>
          <w:p w:rsidR="00FC6611" w:rsidRPr="00F60A37" w:rsidRDefault="00FC6611" w:rsidP="00F15130">
            <w:pPr>
              <w:jc w:val="center"/>
            </w:pPr>
          </w:p>
        </w:tc>
        <w:tc>
          <w:tcPr>
            <w:tcW w:w="2357" w:type="dxa"/>
            <w:gridSpan w:val="2"/>
          </w:tcPr>
          <w:p w:rsidR="00FC6611" w:rsidRPr="00F60A37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>
              <w:t>Педагог/организатор</w:t>
            </w:r>
          </w:p>
        </w:tc>
        <w:tc>
          <w:tcPr>
            <w:tcW w:w="2164" w:type="dxa"/>
            <w:gridSpan w:val="2"/>
          </w:tcPr>
          <w:p w:rsidR="00FC6611" w:rsidRPr="00F60A37" w:rsidRDefault="00FC6611" w:rsidP="00F15130">
            <w:pPr>
              <w:jc w:val="center"/>
            </w:pPr>
            <w:r w:rsidRPr="00F60A37">
              <w:t>Первичный материал</w:t>
            </w:r>
          </w:p>
        </w:tc>
      </w:tr>
      <w:tr w:rsidR="00FC6611" w:rsidRPr="00F60A37" w:rsidTr="00FC6611">
        <w:trPr>
          <w:trHeight w:val="831"/>
        </w:trPr>
        <w:tc>
          <w:tcPr>
            <w:tcW w:w="516" w:type="dxa"/>
          </w:tcPr>
          <w:p w:rsidR="00FC6611" w:rsidRDefault="00FC6611" w:rsidP="00F15130">
            <w:pPr>
              <w:jc w:val="center"/>
            </w:pPr>
            <w:r>
              <w:t>4.</w:t>
            </w:r>
          </w:p>
        </w:tc>
        <w:tc>
          <w:tcPr>
            <w:tcW w:w="3491" w:type="dxa"/>
            <w:gridSpan w:val="3"/>
          </w:tcPr>
          <w:p w:rsidR="00FC6611" w:rsidRPr="00F60A37" w:rsidRDefault="00FC6611" w:rsidP="00F15130">
            <w:r>
              <w:t>Создание отряда ЮИД</w:t>
            </w:r>
          </w:p>
        </w:tc>
        <w:tc>
          <w:tcPr>
            <w:tcW w:w="1596" w:type="dxa"/>
            <w:gridSpan w:val="2"/>
          </w:tcPr>
          <w:p w:rsidR="00FC6611" w:rsidRDefault="00FC6611" w:rsidP="00F15130">
            <w:pPr>
              <w:jc w:val="center"/>
            </w:pPr>
            <w:r>
              <w:rPr>
                <w:lang w:val="en-US"/>
              </w:rPr>
              <w:t xml:space="preserve">III </w:t>
            </w:r>
            <w:r>
              <w:t>квартал</w:t>
            </w:r>
          </w:p>
          <w:p w:rsidR="00FC6611" w:rsidRPr="00B535FB" w:rsidRDefault="00FC6611" w:rsidP="00F15130">
            <w:pPr>
              <w:jc w:val="center"/>
            </w:pPr>
            <w:r>
              <w:t>2016</w:t>
            </w:r>
          </w:p>
        </w:tc>
        <w:tc>
          <w:tcPr>
            <w:tcW w:w="2357" w:type="dxa"/>
            <w:gridSpan w:val="2"/>
          </w:tcPr>
          <w:p w:rsidR="00FC6611" w:rsidRDefault="00FC6611" w:rsidP="00F15130">
            <w:pPr>
              <w:jc w:val="center"/>
            </w:pPr>
            <w:r w:rsidRPr="00F60A37">
              <w:t>Заместитель директора по ВР</w:t>
            </w:r>
          </w:p>
          <w:p w:rsidR="00FC6611" w:rsidRPr="00F60A37" w:rsidRDefault="00FC6611" w:rsidP="00F15130">
            <w:pPr>
              <w:jc w:val="center"/>
            </w:pPr>
            <w:r>
              <w:t>Учителя ОБЖ</w:t>
            </w:r>
          </w:p>
        </w:tc>
        <w:tc>
          <w:tcPr>
            <w:tcW w:w="2164" w:type="dxa"/>
            <w:gridSpan w:val="2"/>
          </w:tcPr>
          <w:p w:rsidR="00FC6611" w:rsidRPr="00F60A37" w:rsidRDefault="00FC6611" w:rsidP="00F15130">
            <w:pPr>
              <w:jc w:val="center"/>
            </w:pPr>
            <w:r w:rsidRPr="00F60A37">
              <w:t>Первичный материал</w:t>
            </w:r>
          </w:p>
        </w:tc>
      </w:tr>
      <w:tr w:rsidR="00FC6611" w:rsidRPr="00F60A37" w:rsidTr="00FC6611">
        <w:trPr>
          <w:trHeight w:val="831"/>
        </w:trPr>
        <w:tc>
          <w:tcPr>
            <w:tcW w:w="516" w:type="dxa"/>
          </w:tcPr>
          <w:p w:rsidR="00FC6611" w:rsidRDefault="00FC6611" w:rsidP="00F15130">
            <w:pPr>
              <w:jc w:val="center"/>
            </w:pPr>
            <w:r>
              <w:t>5.</w:t>
            </w:r>
          </w:p>
        </w:tc>
        <w:tc>
          <w:tcPr>
            <w:tcW w:w="3491" w:type="dxa"/>
            <w:gridSpan w:val="3"/>
          </w:tcPr>
          <w:p w:rsidR="00FC6611" w:rsidRPr="00F60A37" w:rsidRDefault="00FC6611" w:rsidP="00F15130">
            <w:r>
              <w:t>День памяти и скорби от рук террора</w:t>
            </w:r>
          </w:p>
        </w:tc>
        <w:tc>
          <w:tcPr>
            <w:tcW w:w="1596" w:type="dxa"/>
            <w:gridSpan w:val="2"/>
          </w:tcPr>
          <w:p w:rsidR="00FC6611" w:rsidRDefault="00FC6611" w:rsidP="00F15130">
            <w:pPr>
              <w:jc w:val="center"/>
            </w:pPr>
            <w:r>
              <w:rPr>
                <w:lang w:val="en-US"/>
              </w:rPr>
              <w:t xml:space="preserve">III </w:t>
            </w:r>
            <w:r>
              <w:t>квартал</w:t>
            </w:r>
          </w:p>
          <w:p w:rsidR="00FC6611" w:rsidRPr="00F60A37" w:rsidRDefault="00FC6611" w:rsidP="00F15130">
            <w:pPr>
              <w:jc w:val="center"/>
            </w:pPr>
            <w:r>
              <w:t>2016</w:t>
            </w:r>
          </w:p>
        </w:tc>
        <w:tc>
          <w:tcPr>
            <w:tcW w:w="2357" w:type="dxa"/>
            <w:gridSpan w:val="2"/>
          </w:tcPr>
          <w:p w:rsidR="00FC6611" w:rsidRDefault="00FC6611" w:rsidP="00F15130">
            <w:pPr>
              <w:jc w:val="center"/>
            </w:pPr>
            <w:r w:rsidRPr="00F60A37">
              <w:t>Заместитель директора по ВР</w:t>
            </w:r>
          </w:p>
          <w:p w:rsidR="00FC6611" w:rsidRPr="00F60A37" w:rsidRDefault="00FC6611" w:rsidP="00F15130">
            <w:pPr>
              <w:jc w:val="center"/>
            </w:pPr>
            <w:r>
              <w:t>классные руководители</w:t>
            </w:r>
          </w:p>
        </w:tc>
        <w:tc>
          <w:tcPr>
            <w:tcW w:w="2164" w:type="dxa"/>
            <w:gridSpan w:val="2"/>
          </w:tcPr>
          <w:p w:rsidR="00FC6611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>
              <w:t>Методический материал</w:t>
            </w:r>
          </w:p>
        </w:tc>
      </w:tr>
      <w:tr w:rsidR="00FC6611" w:rsidRPr="00F60A37" w:rsidTr="00FC6611">
        <w:trPr>
          <w:trHeight w:val="831"/>
        </w:trPr>
        <w:tc>
          <w:tcPr>
            <w:tcW w:w="516" w:type="dxa"/>
          </w:tcPr>
          <w:p w:rsidR="00FC6611" w:rsidRDefault="00FC6611" w:rsidP="00F15130">
            <w:pPr>
              <w:jc w:val="center"/>
            </w:pPr>
            <w:r>
              <w:t>6.</w:t>
            </w:r>
          </w:p>
        </w:tc>
        <w:tc>
          <w:tcPr>
            <w:tcW w:w="3491" w:type="dxa"/>
            <w:gridSpan w:val="3"/>
          </w:tcPr>
          <w:p w:rsidR="00FC6611" w:rsidRPr="00F60A37" w:rsidRDefault="00FC6611" w:rsidP="00F15130">
            <w:r>
              <w:t>Районная акция «Я, ты, он, она – вместе целая страна»</w:t>
            </w:r>
          </w:p>
        </w:tc>
        <w:tc>
          <w:tcPr>
            <w:tcW w:w="1596" w:type="dxa"/>
            <w:gridSpan w:val="2"/>
          </w:tcPr>
          <w:p w:rsidR="00FC6611" w:rsidRPr="00F60A37" w:rsidRDefault="00FC6611" w:rsidP="00F15130">
            <w:pPr>
              <w:jc w:val="center"/>
            </w:pPr>
            <w:r w:rsidRPr="00F60A37">
              <w:t>IV квартал 2016 года</w:t>
            </w:r>
          </w:p>
          <w:p w:rsidR="00FC6611" w:rsidRPr="00F60A37" w:rsidRDefault="00FC6611" w:rsidP="00F15130">
            <w:pPr>
              <w:jc w:val="center"/>
            </w:pPr>
          </w:p>
        </w:tc>
        <w:tc>
          <w:tcPr>
            <w:tcW w:w="2357" w:type="dxa"/>
            <w:gridSpan w:val="2"/>
          </w:tcPr>
          <w:p w:rsidR="00FC6611" w:rsidRDefault="00FC6611" w:rsidP="00F15130">
            <w:pPr>
              <w:jc w:val="center"/>
            </w:pPr>
            <w:r w:rsidRPr="00F60A37">
              <w:t>Заместитель директора по ВР</w:t>
            </w:r>
          </w:p>
          <w:p w:rsidR="00FC6611" w:rsidRPr="00F60A37" w:rsidRDefault="00FC6611" w:rsidP="00F15130">
            <w:pPr>
              <w:jc w:val="center"/>
            </w:pPr>
          </w:p>
        </w:tc>
        <w:tc>
          <w:tcPr>
            <w:tcW w:w="2164" w:type="dxa"/>
            <w:gridSpan w:val="2"/>
          </w:tcPr>
          <w:p w:rsidR="00FC6611" w:rsidRPr="00F60A37" w:rsidRDefault="00FC6611" w:rsidP="00F15130">
            <w:pPr>
              <w:jc w:val="center"/>
            </w:pPr>
            <w:r w:rsidRPr="00F60A37">
              <w:t>Первичный материал</w:t>
            </w:r>
          </w:p>
        </w:tc>
      </w:tr>
      <w:tr w:rsidR="00FC6611" w:rsidRPr="00F60A37" w:rsidTr="00FC6611">
        <w:trPr>
          <w:trHeight w:val="831"/>
        </w:trPr>
        <w:tc>
          <w:tcPr>
            <w:tcW w:w="516" w:type="dxa"/>
          </w:tcPr>
          <w:p w:rsidR="00FC6611" w:rsidRDefault="00FC6611" w:rsidP="00F15130">
            <w:pPr>
              <w:jc w:val="center"/>
            </w:pPr>
            <w:r>
              <w:t>7.</w:t>
            </w:r>
          </w:p>
        </w:tc>
        <w:tc>
          <w:tcPr>
            <w:tcW w:w="3491" w:type="dxa"/>
            <w:gridSpan w:val="3"/>
          </w:tcPr>
          <w:p w:rsidR="00FC6611" w:rsidRPr="00F60A37" w:rsidRDefault="00FC6611" w:rsidP="00F15130">
            <w:r>
              <w:t>Классные часы «Родина, мир, дружба»</w:t>
            </w:r>
          </w:p>
        </w:tc>
        <w:tc>
          <w:tcPr>
            <w:tcW w:w="1596" w:type="dxa"/>
            <w:gridSpan w:val="2"/>
          </w:tcPr>
          <w:p w:rsidR="00FC6611" w:rsidRDefault="00FC6611" w:rsidP="00F15130"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>квартал</w:t>
            </w:r>
          </w:p>
          <w:p w:rsidR="00FC6611" w:rsidRPr="00A350C7" w:rsidRDefault="00FC6611" w:rsidP="00F15130">
            <w:pPr>
              <w:jc w:val="center"/>
            </w:pPr>
            <w:r>
              <w:t>2017</w:t>
            </w:r>
          </w:p>
        </w:tc>
        <w:tc>
          <w:tcPr>
            <w:tcW w:w="2357" w:type="dxa"/>
            <w:gridSpan w:val="2"/>
          </w:tcPr>
          <w:p w:rsidR="00FC6611" w:rsidRDefault="00FC6611" w:rsidP="00F15130">
            <w:pPr>
              <w:jc w:val="center"/>
            </w:pPr>
            <w:r w:rsidRPr="00F60A37">
              <w:t>Заместитель директора по ВР</w:t>
            </w:r>
          </w:p>
          <w:p w:rsidR="00FC6611" w:rsidRPr="00F60A37" w:rsidRDefault="00FC6611" w:rsidP="00F15130">
            <w:pPr>
              <w:jc w:val="center"/>
            </w:pPr>
            <w:r>
              <w:t>классные руководители</w:t>
            </w:r>
          </w:p>
        </w:tc>
        <w:tc>
          <w:tcPr>
            <w:tcW w:w="2164" w:type="dxa"/>
            <w:gridSpan w:val="2"/>
          </w:tcPr>
          <w:p w:rsidR="00FC6611" w:rsidRPr="00F60A37" w:rsidRDefault="00FC6611" w:rsidP="00F15130">
            <w:pPr>
              <w:jc w:val="center"/>
            </w:pPr>
            <w:r>
              <w:t>Методический материал</w:t>
            </w:r>
          </w:p>
        </w:tc>
      </w:tr>
      <w:tr w:rsidR="00FC6611" w:rsidRPr="00F60A37" w:rsidTr="00FC6611">
        <w:trPr>
          <w:trHeight w:val="831"/>
        </w:trPr>
        <w:tc>
          <w:tcPr>
            <w:tcW w:w="516" w:type="dxa"/>
          </w:tcPr>
          <w:p w:rsidR="00FC6611" w:rsidRDefault="00FC6611" w:rsidP="00F15130">
            <w:pPr>
              <w:jc w:val="center"/>
            </w:pPr>
            <w:r>
              <w:lastRenderedPageBreak/>
              <w:t>8.</w:t>
            </w:r>
          </w:p>
        </w:tc>
        <w:tc>
          <w:tcPr>
            <w:tcW w:w="3491" w:type="dxa"/>
            <w:gridSpan w:val="3"/>
          </w:tcPr>
          <w:p w:rsidR="00FC6611" w:rsidRPr="00F60A37" w:rsidRDefault="00FC6611" w:rsidP="00F15130"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состоянием зданий, сооружений, прилегающих к ОУ территорий на предмет противодействий экстремизму и терроризму </w:t>
            </w:r>
          </w:p>
        </w:tc>
        <w:tc>
          <w:tcPr>
            <w:tcW w:w="1596" w:type="dxa"/>
            <w:gridSpan w:val="2"/>
          </w:tcPr>
          <w:p w:rsidR="00FC6611" w:rsidRDefault="00FC6611" w:rsidP="00F15130">
            <w:pPr>
              <w:jc w:val="center"/>
            </w:pPr>
            <w:r>
              <w:rPr>
                <w:lang w:val="en-US"/>
              </w:rPr>
              <w:t xml:space="preserve">III </w:t>
            </w:r>
            <w:r>
              <w:t>квартал</w:t>
            </w:r>
          </w:p>
          <w:p w:rsidR="00FC6611" w:rsidRPr="00F60A37" w:rsidRDefault="00FC6611" w:rsidP="00F15130">
            <w:pPr>
              <w:jc w:val="center"/>
            </w:pPr>
            <w:r>
              <w:t>2016</w:t>
            </w:r>
          </w:p>
        </w:tc>
        <w:tc>
          <w:tcPr>
            <w:tcW w:w="2357" w:type="dxa"/>
            <w:gridSpan w:val="2"/>
          </w:tcPr>
          <w:p w:rsidR="00FC6611" w:rsidRDefault="00FC6611" w:rsidP="00F15130">
            <w:pPr>
              <w:jc w:val="center"/>
            </w:pPr>
            <w:r w:rsidRPr="00F60A37">
              <w:t>Заместитель директора по ВР</w:t>
            </w:r>
          </w:p>
          <w:p w:rsidR="00FC6611" w:rsidRPr="00F60A37" w:rsidRDefault="00FC6611" w:rsidP="00F15130">
            <w:pPr>
              <w:jc w:val="center"/>
            </w:pPr>
            <w:r>
              <w:t>классные руководители</w:t>
            </w:r>
          </w:p>
        </w:tc>
        <w:tc>
          <w:tcPr>
            <w:tcW w:w="2164" w:type="dxa"/>
            <w:gridSpan w:val="2"/>
          </w:tcPr>
          <w:p w:rsidR="00FC6611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>
              <w:t>Методический материал</w:t>
            </w:r>
          </w:p>
        </w:tc>
      </w:tr>
      <w:tr w:rsidR="00FC6611" w:rsidRPr="00F60A37" w:rsidTr="00FC6611">
        <w:trPr>
          <w:trHeight w:val="831"/>
        </w:trPr>
        <w:tc>
          <w:tcPr>
            <w:tcW w:w="516" w:type="dxa"/>
          </w:tcPr>
          <w:p w:rsidR="00FC6611" w:rsidRDefault="00FC6611" w:rsidP="00F15130">
            <w:pPr>
              <w:jc w:val="center"/>
            </w:pPr>
            <w:r>
              <w:t>9.</w:t>
            </w:r>
          </w:p>
        </w:tc>
        <w:tc>
          <w:tcPr>
            <w:tcW w:w="3491" w:type="dxa"/>
            <w:gridSpan w:val="3"/>
          </w:tcPr>
          <w:p w:rsidR="00FC6611" w:rsidRDefault="00FC6611" w:rsidP="00F15130">
            <w:r>
              <w:t>Беседа с учащимися, с приглашением духовных наставников, имамов района</w:t>
            </w:r>
          </w:p>
        </w:tc>
        <w:tc>
          <w:tcPr>
            <w:tcW w:w="1596" w:type="dxa"/>
            <w:gridSpan w:val="2"/>
          </w:tcPr>
          <w:p w:rsidR="00FC6611" w:rsidRPr="00847CE8" w:rsidRDefault="00FC6611" w:rsidP="00F15130">
            <w:pPr>
              <w:jc w:val="center"/>
            </w:pPr>
            <w:r>
              <w:t>В течение года</w:t>
            </w:r>
          </w:p>
        </w:tc>
        <w:tc>
          <w:tcPr>
            <w:tcW w:w="2357" w:type="dxa"/>
            <w:gridSpan w:val="2"/>
          </w:tcPr>
          <w:p w:rsidR="00FC6611" w:rsidRDefault="00FC6611" w:rsidP="00F15130">
            <w:pPr>
              <w:jc w:val="center"/>
            </w:pPr>
            <w:r w:rsidRPr="00F60A37">
              <w:t>Заместитель директора по ВР</w:t>
            </w:r>
          </w:p>
          <w:p w:rsidR="00FC6611" w:rsidRPr="00F60A37" w:rsidRDefault="00FC6611" w:rsidP="00F15130">
            <w:pPr>
              <w:jc w:val="center"/>
            </w:pPr>
            <w:r>
              <w:t>классные руководители</w:t>
            </w:r>
          </w:p>
        </w:tc>
        <w:tc>
          <w:tcPr>
            <w:tcW w:w="2164" w:type="dxa"/>
            <w:gridSpan w:val="2"/>
          </w:tcPr>
          <w:p w:rsidR="00FC6611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>
              <w:t>Методический материал</w:t>
            </w:r>
          </w:p>
        </w:tc>
      </w:tr>
      <w:tr w:rsidR="00FC6611" w:rsidRPr="00F60A37" w:rsidTr="00FC6611">
        <w:trPr>
          <w:trHeight w:val="831"/>
        </w:trPr>
        <w:tc>
          <w:tcPr>
            <w:tcW w:w="516" w:type="dxa"/>
          </w:tcPr>
          <w:p w:rsidR="00FC6611" w:rsidRDefault="00FC6611" w:rsidP="00F15130">
            <w:pPr>
              <w:jc w:val="center"/>
            </w:pPr>
            <w:r>
              <w:t>10.</w:t>
            </w:r>
          </w:p>
        </w:tc>
        <w:tc>
          <w:tcPr>
            <w:tcW w:w="3491" w:type="dxa"/>
            <w:gridSpan w:val="3"/>
          </w:tcPr>
          <w:p w:rsidR="00FC6611" w:rsidRDefault="00FC6611" w:rsidP="00F15130">
            <w:r>
              <w:t>Использование возможностей для уроков для пропаганды мирной жизни. Турнир по футболу.</w:t>
            </w:r>
          </w:p>
        </w:tc>
        <w:tc>
          <w:tcPr>
            <w:tcW w:w="1596" w:type="dxa"/>
            <w:gridSpan w:val="2"/>
          </w:tcPr>
          <w:p w:rsidR="00FC6611" w:rsidRPr="00847CE8" w:rsidRDefault="00FC6611" w:rsidP="00F15130"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квартал</w:t>
            </w:r>
          </w:p>
        </w:tc>
        <w:tc>
          <w:tcPr>
            <w:tcW w:w="2357" w:type="dxa"/>
            <w:gridSpan w:val="2"/>
          </w:tcPr>
          <w:p w:rsidR="00FC6611" w:rsidRPr="00F60A37" w:rsidRDefault="00FC6611" w:rsidP="00F15130">
            <w:pPr>
              <w:jc w:val="center"/>
            </w:pPr>
            <w:r>
              <w:t>Учителя физкультуры</w:t>
            </w:r>
          </w:p>
        </w:tc>
        <w:tc>
          <w:tcPr>
            <w:tcW w:w="2164" w:type="dxa"/>
            <w:gridSpan w:val="2"/>
          </w:tcPr>
          <w:p w:rsidR="00FC6611" w:rsidRDefault="00FC6611" w:rsidP="00F15130">
            <w:pPr>
              <w:jc w:val="center"/>
            </w:pPr>
            <w:r>
              <w:t>Методический материал</w:t>
            </w:r>
          </w:p>
        </w:tc>
      </w:tr>
      <w:tr w:rsidR="00FC6611" w:rsidRPr="00F60A37" w:rsidTr="00FC6611">
        <w:trPr>
          <w:trHeight w:val="831"/>
        </w:trPr>
        <w:tc>
          <w:tcPr>
            <w:tcW w:w="516" w:type="dxa"/>
          </w:tcPr>
          <w:p w:rsidR="00FC6611" w:rsidRDefault="00FC6611" w:rsidP="00F15130">
            <w:pPr>
              <w:jc w:val="center"/>
            </w:pPr>
            <w:r>
              <w:t>11.</w:t>
            </w:r>
          </w:p>
        </w:tc>
        <w:tc>
          <w:tcPr>
            <w:tcW w:w="3491" w:type="dxa"/>
            <w:gridSpan w:val="3"/>
          </w:tcPr>
          <w:p w:rsidR="00FC6611" w:rsidRDefault="00FC6611" w:rsidP="00F15130">
            <w:r>
              <w:t>Классный час «12 лет после трагедии в Беслане»</w:t>
            </w:r>
          </w:p>
        </w:tc>
        <w:tc>
          <w:tcPr>
            <w:tcW w:w="1596" w:type="dxa"/>
            <w:gridSpan w:val="2"/>
          </w:tcPr>
          <w:p w:rsidR="00FC6611" w:rsidRDefault="00FC6611" w:rsidP="00F15130">
            <w:pPr>
              <w:jc w:val="center"/>
            </w:pPr>
            <w:r>
              <w:rPr>
                <w:lang w:val="en-US"/>
              </w:rPr>
              <w:t xml:space="preserve">III </w:t>
            </w:r>
            <w:r>
              <w:t>квартал</w:t>
            </w:r>
          </w:p>
          <w:p w:rsidR="00FC6611" w:rsidRPr="00847CE8" w:rsidRDefault="00FC6611" w:rsidP="00F15130">
            <w:pPr>
              <w:jc w:val="center"/>
            </w:pPr>
            <w:r>
              <w:t>2016</w:t>
            </w:r>
          </w:p>
        </w:tc>
        <w:tc>
          <w:tcPr>
            <w:tcW w:w="2357" w:type="dxa"/>
            <w:gridSpan w:val="2"/>
          </w:tcPr>
          <w:p w:rsidR="00FC6611" w:rsidRDefault="00FC6611" w:rsidP="00F15130">
            <w:pPr>
              <w:jc w:val="center"/>
            </w:pPr>
            <w:r w:rsidRPr="00F60A37">
              <w:t>Заместитель директора по ВР</w:t>
            </w:r>
          </w:p>
          <w:p w:rsidR="00FC6611" w:rsidRPr="00F60A37" w:rsidRDefault="00FC6611" w:rsidP="00F15130">
            <w:pPr>
              <w:jc w:val="center"/>
            </w:pPr>
            <w:r>
              <w:t>классные руководители</w:t>
            </w:r>
          </w:p>
        </w:tc>
        <w:tc>
          <w:tcPr>
            <w:tcW w:w="2164" w:type="dxa"/>
            <w:gridSpan w:val="2"/>
          </w:tcPr>
          <w:p w:rsidR="00FC6611" w:rsidRPr="00F60A37" w:rsidRDefault="00FC6611" w:rsidP="00F15130">
            <w:pPr>
              <w:jc w:val="center"/>
            </w:pPr>
            <w:r>
              <w:t>Методический материал</w:t>
            </w:r>
          </w:p>
        </w:tc>
      </w:tr>
      <w:tr w:rsidR="00FC6611" w:rsidRPr="00F60A37" w:rsidTr="00FC6611">
        <w:trPr>
          <w:trHeight w:val="831"/>
        </w:trPr>
        <w:tc>
          <w:tcPr>
            <w:tcW w:w="516" w:type="dxa"/>
          </w:tcPr>
          <w:p w:rsidR="00FC6611" w:rsidRDefault="00FC6611" w:rsidP="00F15130">
            <w:pPr>
              <w:jc w:val="center"/>
            </w:pPr>
            <w:r>
              <w:t>12.</w:t>
            </w:r>
          </w:p>
        </w:tc>
        <w:tc>
          <w:tcPr>
            <w:tcW w:w="3491" w:type="dxa"/>
            <w:gridSpan w:val="3"/>
          </w:tcPr>
          <w:p w:rsidR="00FC6611" w:rsidRDefault="00FC6611" w:rsidP="00F15130">
            <w:r>
              <w:t>Образовательные учреждения района против вредных привычек. Конкурс рисунков.</w:t>
            </w:r>
          </w:p>
        </w:tc>
        <w:tc>
          <w:tcPr>
            <w:tcW w:w="1596" w:type="dxa"/>
            <w:gridSpan w:val="2"/>
          </w:tcPr>
          <w:p w:rsidR="00FC6611" w:rsidRDefault="00FC6611" w:rsidP="00F15130"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 xml:space="preserve">квартал </w:t>
            </w:r>
          </w:p>
          <w:p w:rsidR="00FC6611" w:rsidRPr="00B45B9C" w:rsidRDefault="00FC6611" w:rsidP="00F15130">
            <w:pPr>
              <w:jc w:val="center"/>
            </w:pPr>
            <w:r>
              <w:t>2016</w:t>
            </w:r>
          </w:p>
        </w:tc>
        <w:tc>
          <w:tcPr>
            <w:tcW w:w="2357" w:type="dxa"/>
            <w:gridSpan w:val="2"/>
          </w:tcPr>
          <w:p w:rsidR="00FC6611" w:rsidRPr="00F60A37" w:rsidRDefault="00FC6611" w:rsidP="00F15130">
            <w:pPr>
              <w:jc w:val="center"/>
            </w:pPr>
            <w:r>
              <w:t xml:space="preserve">Учителя </w:t>
            </w:r>
            <w:proofErr w:type="gramStart"/>
            <w:r>
              <w:t>ИЗО</w:t>
            </w:r>
            <w:proofErr w:type="gramEnd"/>
          </w:p>
        </w:tc>
        <w:tc>
          <w:tcPr>
            <w:tcW w:w="2164" w:type="dxa"/>
            <w:gridSpan w:val="2"/>
          </w:tcPr>
          <w:p w:rsidR="00FC6611" w:rsidRDefault="00FC6611" w:rsidP="00F15130">
            <w:pPr>
              <w:jc w:val="center"/>
            </w:pPr>
            <w:r>
              <w:t>Первичный материал</w:t>
            </w:r>
          </w:p>
        </w:tc>
      </w:tr>
      <w:tr w:rsidR="00FC6611" w:rsidRPr="00F60A37" w:rsidTr="00FC6611">
        <w:trPr>
          <w:trHeight w:val="831"/>
        </w:trPr>
        <w:tc>
          <w:tcPr>
            <w:tcW w:w="516" w:type="dxa"/>
          </w:tcPr>
          <w:p w:rsidR="00FC6611" w:rsidRPr="00F60A37" w:rsidRDefault="00FC6611" w:rsidP="00F15130">
            <w:pPr>
              <w:jc w:val="center"/>
            </w:pPr>
            <w:r>
              <w:t>13.</w:t>
            </w:r>
          </w:p>
        </w:tc>
        <w:tc>
          <w:tcPr>
            <w:tcW w:w="3491" w:type="dxa"/>
            <w:gridSpan w:val="3"/>
          </w:tcPr>
          <w:p w:rsidR="00FC6611" w:rsidRPr="00F60A37" w:rsidRDefault="00FC6611" w:rsidP="00F15130">
            <w:r w:rsidRPr="00F60A37">
              <w:t xml:space="preserve">Создание переговорной площадки по вопросам духовно-нравственного воспитания </w:t>
            </w:r>
            <w:proofErr w:type="gramStart"/>
            <w:r w:rsidRPr="00F60A37">
              <w:t>обучающихся</w:t>
            </w:r>
            <w:proofErr w:type="gramEnd"/>
            <w:r w:rsidRPr="00F60A37">
              <w:t>, совместно с традиционными религиозными организациями.</w:t>
            </w:r>
          </w:p>
        </w:tc>
        <w:tc>
          <w:tcPr>
            <w:tcW w:w="1596" w:type="dxa"/>
            <w:gridSpan w:val="2"/>
          </w:tcPr>
          <w:p w:rsidR="00FC6611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 w:rsidRPr="00F60A37">
              <w:t>I квартал 2017 года</w:t>
            </w:r>
          </w:p>
        </w:tc>
        <w:tc>
          <w:tcPr>
            <w:tcW w:w="2357" w:type="dxa"/>
            <w:gridSpan w:val="2"/>
          </w:tcPr>
          <w:p w:rsidR="00FC6611" w:rsidRDefault="00FC6611" w:rsidP="00F15130">
            <w:pPr>
              <w:jc w:val="center"/>
            </w:pPr>
          </w:p>
          <w:p w:rsidR="00FC6611" w:rsidRDefault="00FC6611" w:rsidP="00F15130">
            <w:pPr>
              <w:jc w:val="center"/>
            </w:pPr>
            <w:r w:rsidRPr="00F60A37">
              <w:t>Заместитель директора по ВР</w:t>
            </w:r>
          </w:p>
          <w:p w:rsidR="00FC6611" w:rsidRPr="00174BB2" w:rsidRDefault="00FC6611" w:rsidP="00F15130">
            <w:pPr>
              <w:jc w:val="center"/>
            </w:pPr>
            <w:r>
              <w:t>классные руководители</w:t>
            </w:r>
          </w:p>
        </w:tc>
        <w:tc>
          <w:tcPr>
            <w:tcW w:w="2164" w:type="dxa"/>
            <w:gridSpan w:val="2"/>
          </w:tcPr>
          <w:p w:rsidR="00FC6611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>
              <w:t xml:space="preserve">Методический материал </w:t>
            </w:r>
          </w:p>
        </w:tc>
      </w:tr>
      <w:tr w:rsidR="00FC6611" w:rsidRPr="00F60A37" w:rsidTr="00FC6611">
        <w:trPr>
          <w:trHeight w:val="831"/>
        </w:trPr>
        <w:tc>
          <w:tcPr>
            <w:tcW w:w="516" w:type="dxa"/>
          </w:tcPr>
          <w:p w:rsidR="00FC6611" w:rsidRPr="00F60A37" w:rsidRDefault="00FC6611" w:rsidP="00F15130">
            <w:pPr>
              <w:jc w:val="center"/>
            </w:pPr>
            <w:r>
              <w:t>14.</w:t>
            </w:r>
          </w:p>
        </w:tc>
        <w:tc>
          <w:tcPr>
            <w:tcW w:w="3491" w:type="dxa"/>
            <w:gridSpan w:val="3"/>
          </w:tcPr>
          <w:p w:rsidR="00FC6611" w:rsidRPr="00F60A37" w:rsidRDefault="00FC6611" w:rsidP="00F15130">
            <w:r w:rsidRPr="00F60A37">
              <w:t>Обеспечение поддержки проектов общественных объединений историко-краеведческой, национальной, военно-исторической, поисковой, социально-правовой и иных направлений воспитательной деятельности.</w:t>
            </w:r>
          </w:p>
        </w:tc>
        <w:tc>
          <w:tcPr>
            <w:tcW w:w="1596" w:type="dxa"/>
            <w:gridSpan w:val="2"/>
          </w:tcPr>
          <w:p w:rsidR="00FC6611" w:rsidRDefault="00FC6611" w:rsidP="00F15130">
            <w:pPr>
              <w:jc w:val="center"/>
            </w:pPr>
          </w:p>
          <w:p w:rsidR="00FC6611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 w:rsidRPr="00F60A37">
              <w:t>2017-2020 годы</w:t>
            </w:r>
          </w:p>
        </w:tc>
        <w:tc>
          <w:tcPr>
            <w:tcW w:w="2357" w:type="dxa"/>
            <w:gridSpan w:val="2"/>
          </w:tcPr>
          <w:p w:rsidR="00FC6611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 w:rsidRPr="00F60A37">
              <w:t>Муниципальные</w:t>
            </w:r>
          </w:p>
          <w:p w:rsidR="00FC6611" w:rsidRPr="00F60A37" w:rsidRDefault="00FC6611" w:rsidP="00F15130">
            <w:pPr>
              <w:jc w:val="center"/>
            </w:pPr>
            <w:r w:rsidRPr="00F60A37">
              <w:t>органы управления образованием</w:t>
            </w:r>
          </w:p>
          <w:p w:rsidR="00FC6611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>
              <w:t>а</w:t>
            </w:r>
            <w:r w:rsidRPr="00F60A37">
              <w:t>дминистрация</w:t>
            </w:r>
          </w:p>
          <w:p w:rsidR="00FC6611" w:rsidRPr="00F60A37" w:rsidRDefault="00FC6611" w:rsidP="00F15130">
            <w:pPr>
              <w:jc w:val="center"/>
            </w:pPr>
          </w:p>
        </w:tc>
        <w:tc>
          <w:tcPr>
            <w:tcW w:w="2164" w:type="dxa"/>
            <w:gridSpan w:val="2"/>
          </w:tcPr>
          <w:p w:rsidR="00FC6611" w:rsidRDefault="00FC6611" w:rsidP="00F15130">
            <w:pPr>
              <w:jc w:val="center"/>
            </w:pPr>
          </w:p>
          <w:p w:rsidR="00FC6611" w:rsidRDefault="00FC6611" w:rsidP="00F15130">
            <w:pPr>
              <w:jc w:val="center"/>
            </w:pPr>
          </w:p>
          <w:p w:rsidR="00FC6611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 w:rsidRPr="00F60A37">
              <w:t>Информационное письмо</w:t>
            </w:r>
          </w:p>
        </w:tc>
      </w:tr>
      <w:tr w:rsidR="00FC6611" w:rsidRPr="00F60A37" w:rsidTr="00FC6611">
        <w:tc>
          <w:tcPr>
            <w:tcW w:w="516" w:type="dxa"/>
          </w:tcPr>
          <w:p w:rsidR="00FC6611" w:rsidRPr="00F60A37" w:rsidRDefault="00FC6611" w:rsidP="00F15130">
            <w:pPr>
              <w:jc w:val="center"/>
            </w:pPr>
            <w:r>
              <w:t>15.</w:t>
            </w:r>
          </w:p>
        </w:tc>
        <w:tc>
          <w:tcPr>
            <w:tcW w:w="3491" w:type="dxa"/>
            <w:gridSpan w:val="3"/>
          </w:tcPr>
          <w:p w:rsidR="00FC6611" w:rsidRPr="00F60A37" w:rsidRDefault="00FC6611" w:rsidP="00F15130">
            <w:r w:rsidRPr="00F60A37">
              <w:t>Проведение дней партнёрского взаимодействия по проблеме организации сетевого взаимодействия в системе воспитания</w:t>
            </w:r>
            <w:r>
              <w:t>.</w:t>
            </w:r>
          </w:p>
        </w:tc>
        <w:tc>
          <w:tcPr>
            <w:tcW w:w="1596" w:type="dxa"/>
            <w:gridSpan w:val="2"/>
          </w:tcPr>
          <w:p w:rsidR="00FC6611" w:rsidRDefault="00FC6611" w:rsidP="00F15130">
            <w:pPr>
              <w:jc w:val="center"/>
            </w:pPr>
          </w:p>
          <w:p w:rsidR="00FC6611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>
              <w:t>Е</w:t>
            </w:r>
            <w:r w:rsidRPr="00F60A37">
              <w:t>жегодно</w:t>
            </w:r>
          </w:p>
        </w:tc>
        <w:tc>
          <w:tcPr>
            <w:tcW w:w="2357" w:type="dxa"/>
            <w:gridSpan w:val="2"/>
          </w:tcPr>
          <w:p w:rsidR="00FC6611" w:rsidRPr="00F60A37" w:rsidRDefault="00FC6611" w:rsidP="00F15130">
            <w:pPr>
              <w:jc w:val="center"/>
            </w:pPr>
            <w:r w:rsidRPr="00F60A37">
              <w:t>Муниципальные</w:t>
            </w:r>
          </w:p>
          <w:p w:rsidR="00FC6611" w:rsidRPr="00F60A37" w:rsidRDefault="00FC6611" w:rsidP="00F15130">
            <w:pPr>
              <w:jc w:val="center"/>
            </w:pPr>
            <w:r w:rsidRPr="00F60A37">
              <w:t>органы управления образованием</w:t>
            </w:r>
          </w:p>
          <w:p w:rsidR="00FC6611" w:rsidRPr="00F60A37" w:rsidRDefault="00FC6611" w:rsidP="00F15130">
            <w:pPr>
              <w:jc w:val="center"/>
            </w:pPr>
            <w:r w:rsidRPr="00F60A37">
              <w:t>Администрация</w:t>
            </w:r>
          </w:p>
          <w:p w:rsidR="00FC6611" w:rsidRPr="00F60A37" w:rsidRDefault="00FC6611" w:rsidP="00F15130">
            <w:pPr>
              <w:jc w:val="center"/>
            </w:pPr>
            <w:r w:rsidRPr="00F60A37">
              <w:t>школы</w:t>
            </w:r>
          </w:p>
        </w:tc>
        <w:tc>
          <w:tcPr>
            <w:tcW w:w="2164" w:type="dxa"/>
            <w:gridSpan w:val="2"/>
          </w:tcPr>
          <w:p w:rsidR="00FC6611" w:rsidRPr="00F60A37" w:rsidRDefault="00FC6611" w:rsidP="00F15130">
            <w:pPr>
              <w:jc w:val="center"/>
            </w:pPr>
            <w:r>
              <w:t>И</w:t>
            </w:r>
            <w:r w:rsidRPr="00F60A37">
              <w:t>нформационно-аналитические материалы</w:t>
            </w:r>
          </w:p>
        </w:tc>
      </w:tr>
      <w:tr w:rsidR="00FC6611" w:rsidRPr="00F60A37" w:rsidTr="00FC6611">
        <w:tc>
          <w:tcPr>
            <w:tcW w:w="516" w:type="dxa"/>
          </w:tcPr>
          <w:p w:rsidR="00FC6611" w:rsidRPr="00F60A37" w:rsidRDefault="00FC6611" w:rsidP="00F15130">
            <w:pPr>
              <w:jc w:val="center"/>
            </w:pPr>
            <w:r>
              <w:t>16.</w:t>
            </w:r>
          </w:p>
        </w:tc>
        <w:tc>
          <w:tcPr>
            <w:tcW w:w="3491" w:type="dxa"/>
            <w:gridSpan w:val="3"/>
          </w:tcPr>
          <w:p w:rsidR="00FC6611" w:rsidRPr="00F60A37" w:rsidRDefault="00FC6611" w:rsidP="00F15130">
            <w:r w:rsidRPr="00F60A37">
              <w:t>Проведение детских фестивалей, конкурсов, соревнований и иных мероприятий, направленных:</w:t>
            </w:r>
          </w:p>
          <w:p w:rsidR="00FC6611" w:rsidRPr="00F60A37" w:rsidRDefault="00FC6611" w:rsidP="00F15130">
            <w:pPr>
              <w:pStyle w:val="a9"/>
              <w:numPr>
                <w:ilvl w:val="0"/>
                <w:numId w:val="1"/>
              </w:numPr>
              <w:spacing w:before="0" w:after="0"/>
            </w:pPr>
            <w:r w:rsidRPr="00F60A37">
              <w:t xml:space="preserve">на гражданское </w:t>
            </w:r>
          </w:p>
          <w:p w:rsidR="00FC6611" w:rsidRPr="00F60A37" w:rsidRDefault="00FC6611" w:rsidP="00F15130">
            <w:r w:rsidRPr="00F60A37">
              <w:t xml:space="preserve">воспитание; </w:t>
            </w:r>
          </w:p>
          <w:p w:rsidR="00FC6611" w:rsidRPr="00F60A37" w:rsidRDefault="00FC6611" w:rsidP="00F15130">
            <w:pPr>
              <w:pStyle w:val="a9"/>
              <w:numPr>
                <w:ilvl w:val="0"/>
                <w:numId w:val="1"/>
              </w:numPr>
              <w:spacing w:before="0" w:after="0"/>
            </w:pPr>
            <w:r w:rsidRPr="00F60A37">
              <w:t xml:space="preserve">на патриотическое </w:t>
            </w:r>
          </w:p>
          <w:p w:rsidR="00FC6611" w:rsidRPr="00F60A37" w:rsidRDefault="00FC6611" w:rsidP="00F15130">
            <w:r w:rsidRPr="00F60A37">
              <w:t xml:space="preserve">воспитание; </w:t>
            </w:r>
          </w:p>
          <w:p w:rsidR="00FC6611" w:rsidRPr="00F60A37" w:rsidRDefault="00FC6611" w:rsidP="00F15130">
            <w:pPr>
              <w:pStyle w:val="a9"/>
              <w:numPr>
                <w:ilvl w:val="0"/>
                <w:numId w:val="1"/>
              </w:numPr>
              <w:spacing w:before="0" w:after="0"/>
            </w:pPr>
            <w:r w:rsidRPr="00F60A37">
              <w:t xml:space="preserve">на духовно-нравственное </w:t>
            </w:r>
          </w:p>
          <w:p w:rsidR="00FC6611" w:rsidRPr="00F60A37" w:rsidRDefault="00FC6611" w:rsidP="00F15130">
            <w:r w:rsidRPr="00F60A37">
              <w:t xml:space="preserve">воспитание; </w:t>
            </w:r>
          </w:p>
          <w:p w:rsidR="00FC6611" w:rsidRPr="00F60A37" w:rsidRDefault="00FC6611" w:rsidP="00F15130">
            <w:pPr>
              <w:pStyle w:val="a9"/>
              <w:numPr>
                <w:ilvl w:val="0"/>
                <w:numId w:val="1"/>
              </w:numPr>
              <w:spacing w:before="0" w:after="0"/>
            </w:pPr>
            <w:r w:rsidRPr="00F60A37">
              <w:t xml:space="preserve">на физическое </w:t>
            </w:r>
          </w:p>
          <w:p w:rsidR="00FC6611" w:rsidRPr="00F60A37" w:rsidRDefault="00FC6611" w:rsidP="00F15130">
            <w:r w:rsidRPr="00F60A37">
              <w:lastRenderedPageBreak/>
              <w:t xml:space="preserve">воспитание; </w:t>
            </w:r>
          </w:p>
          <w:p w:rsidR="00FC6611" w:rsidRPr="00F60A37" w:rsidRDefault="00FC6611" w:rsidP="00F15130">
            <w:pPr>
              <w:pStyle w:val="a9"/>
              <w:numPr>
                <w:ilvl w:val="0"/>
                <w:numId w:val="1"/>
              </w:numPr>
              <w:spacing w:before="0" w:after="0"/>
            </w:pPr>
            <w:r w:rsidRPr="00F60A37">
              <w:t>на трудовое воспитание;</w:t>
            </w:r>
          </w:p>
          <w:p w:rsidR="00FC6611" w:rsidRPr="00F60A37" w:rsidRDefault="00FC6611" w:rsidP="00F15130">
            <w:pPr>
              <w:pStyle w:val="a9"/>
              <w:numPr>
                <w:ilvl w:val="0"/>
                <w:numId w:val="1"/>
              </w:numPr>
              <w:spacing w:before="0" w:after="0"/>
            </w:pPr>
            <w:r w:rsidRPr="00F60A37">
              <w:t xml:space="preserve">на экологическое </w:t>
            </w:r>
          </w:p>
          <w:p w:rsidR="00FC6611" w:rsidRPr="00F60A37" w:rsidRDefault="00FC6611" w:rsidP="00F15130">
            <w:r w:rsidRPr="00F60A37">
              <w:t>воспитание;</w:t>
            </w:r>
          </w:p>
          <w:p w:rsidR="00FC6611" w:rsidRPr="00F60A37" w:rsidRDefault="00FC6611" w:rsidP="00F15130">
            <w:pPr>
              <w:pStyle w:val="a9"/>
              <w:numPr>
                <w:ilvl w:val="0"/>
                <w:numId w:val="1"/>
              </w:numPr>
              <w:spacing w:before="0" w:after="0"/>
            </w:pPr>
            <w:r w:rsidRPr="00F60A37">
              <w:t xml:space="preserve">на приобщение </w:t>
            </w:r>
            <w:proofErr w:type="gramStart"/>
            <w:r w:rsidRPr="00F60A37">
              <w:t>к</w:t>
            </w:r>
            <w:proofErr w:type="gramEnd"/>
            <w:r w:rsidRPr="00F60A37">
              <w:t xml:space="preserve"> </w:t>
            </w:r>
          </w:p>
          <w:p w:rsidR="00FC6611" w:rsidRPr="00F60A37" w:rsidRDefault="00FC6611" w:rsidP="00F15130">
            <w:r w:rsidRPr="00F60A37">
              <w:t>культурному наследию</w:t>
            </w:r>
            <w:r>
              <w:t>.</w:t>
            </w:r>
          </w:p>
        </w:tc>
        <w:tc>
          <w:tcPr>
            <w:tcW w:w="1596" w:type="dxa"/>
            <w:gridSpan w:val="2"/>
          </w:tcPr>
          <w:p w:rsidR="00FC6611" w:rsidRDefault="00FC6611" w:rsidP="00F15130">
            <w:pPr>
              <w:jc w:val="center"/>
            </w:pPr>
            <w:r w:rsidRPr="00F60A37">
              <w:lastRenderedPageBreak/>
              <w:t>IV квартал 2016 года</w:t>
            </w:r>
          </w:p>
          <w:p w:rsidR="00FC6611" w:rsidRPr="00F60A37" w:rsidRDefault="00FC6611" w:rsidP="00F15130">
            <w:pPr>
              <w:jc w:val="center"/>
            </w:pPr>
            <w:r w:rsidRPr="00F60A37">
              <w:t>ежегодно</w:t>
            </w:r>
          </w:p>
          <w:p w:rsidR="00FC6611" w:rsidRPr="00F60A37" w:rsidRDefault="00FC6611" w:rsidP="00F15130">
            <w:pPr>
              <w:jc w:val="center"/>
            </w:pPr>
            <w:r w:rsidRPr="00F60A37">
              <w:t>ежегодно</w:t>
            </w:r>
          </w:p>
          <w:p w:rsidR="00FC6611" w:rsidRPr="00F60A37" w:rsidRDefault="00FC6611" w:rsidP="00F15130">
            <w:pPr>
              <w:jc w:val="center"/>
            </w:pPr>
            <w:r w:rsidRPr="00F60A37">
              <w:t>ежегодно</w:t>
            </w:r>
          </w:p>
          <w:p w:rsidR="00FC6611" w:rsidRPr="00F60A37" w:rsidRDefault="00FC6611" w:rsidP="00F15130">
            <w:pPr>
              <w:jc w:val="center"/>
            </w:pPr>
            <w:r w:rsidRPr="00F60A37">
              <w:t>IV квартал 2016 года</w:t>
            </w:r>
          </w:p>
          <w:p w:rsidR="00FC6611" w:rsidRPr="00F60A37" w:rsidRDefault="00FC6611" w:rsidP="00F15130">
            <w:pPr>
              <w:jc w:val="center"/>
            </w:pPr>
            <w:r w:rsidRPr="00F60A37">
              <w:t>ежегодно</w:t>
            </w:r>
          </w:p>
          <w:p w:rsidR="00FC6611" w:rsidRPr="00F60A37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 w:rsidRPr="00F60A37">
              <w:t>III квартал 2016 года</w:t>
            </w:r>
          </w:p>
          <w:p w:rsidR="00FC6611" w:rsidRPr="00F60A37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 w:rsidRPr="00F60A37">
              <w:lastRenderedPageBreak/>
              <w:t>II квартал 2017 года</w:t>
            </w:r>
          </w:p>
        </w:tc>
        <w:tc>
          <w:tcPr>
            <w:tcW w:w="2357" w:type="dxa"/>
            <w:gridSpan w:val="2"/>
          </w:tcPr>
          <w:p w:rsidR="00FC6611" w:rsidRPr="00F60A37" w:rsidRDefault="00FC6611" w:rsidP="00F15130">
            <w:pPr>
              <w:jc w:val="center"/>
            </w:pPr>
          </w:p>
          <w:p w:rsidR="00FC6611" w:rsidRDefault="00FC6611" w:rsidP="00F15130">
            <w:pPr>
              <w:jc w:val="center"/>
            </w:pPr>
          </w:p>
          <w:p w:rsidR="00FC6611" w:rsidRDefault="00FC6611" w:rsidP="00F15130">
            <w:pPr>
              <w:jc w:val="center"/>
            </w:pPr>
          </w:p>
          <w:p w:rsidR="00FC6611" w:rsidRDefault="00FC6611" w:rsidP="00F15130">
            <w:pPr>
              <w:jc w:val="center"/>
            </w:pPr>
            <w:r w:rsidRPr="00F60A37">
              <w:t>Заместитель директора по ВР</w:t>
            </w:r>
          </w:p>
          <w:p w:rsidR="00FC6611" w:rsidRPr="00F60A37" w:rsidRDefault="00FC6611" w:rsidP="00F15130">
            <w:pPr>
              <w:jc w:val="center"/>
            </w:pPr>
          </w:p>
          <w:p w:rsidR="00FC6611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>
              <w:t>Классные руководители</w:t>
            </w:r>
          </w:p>
        </w:tc>
        <w:tc>
          <w:tcPr>
            <w:tcW w:w="2164" w:type="dxa"/>
            <w:gridSpan w:val="2"/>
          </w:tcPr>
          <w:p w:rsidR="00FC6611" w:rsidRDefault="00FC6611" w:rsidP="00F15130">
            <w:pPr>
              <w:jc w:val="center"/>
            </w:pPr>
            <w:r>
              <w:t>И</w:t>
            </w:r>
            <w:r w:rsidRPr="00F60A37">
              <w:t>нформационно-аналитические материалы,</w:t>
            </w:r>
          </w:p>
          <w:p w:rsidR="00FC6611" w:rsidRDefault="00FC6611" w:rsidP="00F15130">
            <w:pPr>
              <w:jc w:val="center"/>
            </w:pPr>
          </w:p>
          <w:p w:rsidR="00FC6611" w:rsidRDefault="00FC6611" w:rsidP="00F15130">
            <w:pPr>
              <w:jc w:val="center"/>
            </w:pPr>
            <w:r w:rsidRPr="00F60A37">
              <w:t>сборник детских творческих работ по экологии</w:t>
            </w:r>
          </w:p>
          <w:p w:rsidR="00FC6611" w:rsidRDefault="00FC6611" w:rsidP="00F15130">
            <w:pPr>
              <w:jc w:val="center"/>
            </w:pPr>
          </w:p>
          <w:p w:rsidR="00FC6611" w:rsidRDefault="00FC6611" w:rsidP="00F15130">
            <w:pPr>
              <w:jc w:val="center"/>
            </w:pPr>
            <w:r w:rsidRPr="00F60A37">
              <w:t>сборник сценариев детских</w:t>
            </w:r>
          </w:p>
          <w:p w:rsidR="00FC6611" w:rsidRDefault="00FC6611" w:rsidP="00F15130">
            <w:pPr>
              <w:jc w:val="center"/>
            </w:pPr>
          </w:p>
          <w:p w:rsidR="00FC6611" w:rsidRDefault="00FC6611" w:rsidP="00F15130">
            <w:pPr>
              <w:jc w:val="center"/>
            </w:pPr>
            <w:r>
              <w:t xml:space="preserve">экологических </w:t>
            </w:r>
            <w:r>
              <w:lastRenderedPageBreak/>
              <w:t>театров</w:t>
            </w:r>
          </w:p>
          <w:p w:rsidR="00FC6611" w:rsidRPr="00F60A37" w:rsidRDefault="00FC6611" w:rsidP="00F15130">
            <w:pPr>
              <w:jc w:val="center"/>
            </w:pPr>
            <w:r w:rsidRPr="00F60A37">
              <w:t>информационные материалы</w:t>
            </w:r>
          </w:p>
        </w:tc>
      </w:tr>
      <w:tr w:rsidR="00FC6611" w:rsidRPr="00F60A37" w:rsidTr="00FC6611">
        <w:trPr>
          <w:gridAfter w:val="1"/>
          <w:wAfter w:w="236" w:type="dxa"/>
          <w:trHeight w:val="457"/>
        </w:trPr>
        <w:tc>
          <w:tcPr>
            <w:tcW w:w="9888" w:type="dxa"/>
            <w:gridSpan w:val="9"/>
          </w:tcPr>
          <w:p w:rsidR="00FC6611" w:rsidRPr="00F60A37" w:rsidRDefault="00FC6611" w:rsidP="00F15130">
            <w:pPr>
              <w:jc w:val="center"/>
            </w:pPr>
            <w:r w:rsidRPr="00F60A37">
              <w:lastRenderedPageBreak/>
              <w:t>3. Развитие кадрового потенциала</w:t>
            </w:r>
          </w:p>
          <w:p w:rsidR="00FC6611" w:rsidRPr="00F60A37" w:rsidRDefault="00FC6611" w:rsidP="00F15130"/>
        </w:tc>
      </w:tr>
      <w:tr w:rsidR="00FC6611" w:rsidRPr="00F60A37" w:rsidTr="00FC6611">
        <w:trPr>
          <w:trHeight w:val="1416"/>
        </w:trPr>
        <w:tc>
          <w:tcPr>
            <w:tcW w:w="516" w:type="dxa"/>
          </w:tcPr>
          <w:p w:rsidR="00FC6611" w:rsidRPr="00F60A37" w:rsidRDefault="00FC6611" w:rsidP="00F15130">
            <w:r>
              <w:t xml:space="preserve"> 17.</w:t>
            </w:r>
          </w:p>
        </w:tc>
        <w:tc>
          <w:tcPr>
            <w:tcW w:w="3491" w:type="dxa"/>
            <w:gridSpan w:val="3"/>
          </w:tcPr>
          <w:p w:rsidR="00FC6611" w:rsidRPr="00F60A37" w:rsidRDefault="00FC6611" w:rsidP="00F15130">
            <w:r>
              <w:t>Участие в республиканском</w:t>
            </w:r>
            <w:r w:rsidRPr="00F60A37">
              <w:t xml:space="preserve"> этап</w:t>
            </w:r>
            <w:r>
              <w:t>е</w:t>
            </w:r>
            <w:r w:rsidRPr="00F60A37">
              <w:t xml:space="preserve"> </w:t>
            </w:r>
            <w:proofErr w:type="gramStart"/>
            <w:r w:rsidRPr="00F60A37">
              <w:t>Х</w:t>
            </w:r>
            <w:proofErr w:type="gramEnd"/>
            <w:r w:rsidRPr="00F60A37">
              <w:t>III Всероссийского конкурса дополнительных общеобразовательных программ</w:t>
            </w:r>
            <w:r>
              <w:t>.</w:t>
            </w:r>
          </w:p>
        </w:tc>
        <w:tc>
          <w:tcPr>
            <w:tcW w:w="1596" w:type="dxa"/>
            <w:gridSpan w:val="2"/>
          </w:tcPr>
          <w:p w:rsidR="00FC6611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 w:rsidRPr="00F60A37">
              <w:t>I квартал 2017 года</w:t>
            </w:r>
          </w:p>
        </w:tc>
        <w:tc>
          <w:tcPr>
            <w:tcW w:w="2357" w:type="dxa"/>
            <w:gridSpan w:val="2"/>
          </w:tcPr>
          <w:p w:rsidR="00FC6611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  <w:rPr>
                <w:lang w:val="en-US"/>
              </w:rPr>
            </w:pPr>
            <w:r>
              <w:t>Педагоги</w:t>
            </w:r>
          </w:p>
        </w:tc>
        <w:tc>
          <w:tcPr>
            <w:tcW w:w="2164" w:type="dxa"/>
            <w:gridSpan w:val="2"/>
          </w:tcPr>
          <w:p w:rsidR="00FC6611" w:rsidRPr="00F60A37" w:rsidRDefault="00FC6611" w:rsidP="00F15130">
            <w:pPr>
              <w:jc w:val="center"/>
            </w:pPr>
            <w:r>
              <w:t>Б</w:t>
            </w:r>
            <w:r w:rsidRPr="00F60A37">
              <w:t>анк данных лучших практик воспитания и социализации обучающихся</w:t>
            </w:r>
          </w:p>
        </w:tc>
      </w:tr>
      <w:tr w:rsidR="00FC6611" w:rsidRPr="00F60A37" w:rsidTr="00FC6611">
        <w:tc>
          <w:tcPr>
            <w:tcW w:w="516" w:type="dxa"/>
          </w:tcPr>
          <w:p w:rsidR="00FC6611" w:rsidRPr="00F60A37" w:rsidRDefault="00FC6611" w:rsidP="00F15130">
            <w:r>
              <w:t>18.</w:t>
            </w:r>
          </w:p>
        </w:tc>
        <w:tc>
          <w:tcPr>
            <w:tcW w:w="3491" w:type="dxa"/>
            <w:gridSpan w:val="3"/>
          </w:tcPr>
          <w:p w:rsidR="00FC6611" w:rsidRPr="00F60A37" w:rsidRDefault="00FC6611" w:rsidP="00F15130">
            <w:r>
              <w:t xml:space="preserve">Участие в республиканском </w:t>
            </w:r>
            <w:r w:rsidRPr="00F60A37">
              <w:t xml:space="preserve"> эта</w:t>
            </w:r>
            <w:r>
              <w:t xml:space="preserve">пе </w:t>
            </w:r>
            <w:r w:rsidRPr="00F60A37">
              <w:t>Всероссийского конкурса педагогических работников «Воспитать человека»</w:t>
            </w:r>
            <w:r>
              <w:t>.</w:t>
            </w:r>
          </w:p>
        </w:tc>
        <w:tc>
          <w:tcPr>
            <w:tcW w:w="1596" w:type="dxa"/>
            <w:gridSpan w:val="2"/>
          </w:tcPr>
          <w:p w:rsidR="00FC6611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 w:rsidRPr="00F60A37">
              <w:t>III квартал 2017 года</w:t>
            </w:r>
          </w:p>
        </w:tc>
        <w:tc>
          <w:tcPr>
            <w:tcW w:w="2357" w:type="dxa"/>
            <w:gridSpan w:val="2"/>
          </w:tcPr>
          <w:p w:rsidR="00FC6611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  <w:rPr>
                <w:lang w:val="en-US"/>
              </w:rPr>
            </w:pPr>
            <w:r>
              <w:t>Педагоги</w:t>
            </w:r>
          </w:p>
        </w:tc>
        <w:tc>
          <w:tcPr>
            <w:tcW w:w="2164" w:type="dxa"/>
            <w:gridSpan w:val="2"/>
          </w:tcPr>
          <w:p w:rsidR="00FC6611" w:rsidRPr="00F60A37" w:rsidRDefault="00FC6611" w:rsidP="00F15130">
            <w:pPr>
              <w:jc w:val="center"/>
            </w:pPr>
            <w:r>
              <w:t>И</w:t>
            </w:r>
            <w:r w:rsidRPr="00F60A37">
              <w:t>нформационно-аналитические материалы</w:t>
            </w:r>
          </w:p>
        </w:tc>
      </w:tr>
      <w:tr w:rsidR="00FC6611" w:rsidRPr="00F60A37" w:rsidTr="00FC6611">
        <w:tc>
          <w:tcPr>
            <w:tcW w:w="516" w:type="dxa"/>
          </w:tcPr>
          <w:p w:rsidR="00FC6611" w:rsidRPr="00F60A37" w:rsidRDefault="00FC6611" w:rsidP="00F15130">
            <w:r w:rsidRPr="00F60A37">
              <w:t>1</w:t>
            </w:r>
            <w:r>
              <w:t>9.</w:t>
            </w:r>
          </w:p>
        </w:tc>
        <w:tc>
          <w:tcPr>
            <w:tcW w:w="3491" w:type="dxa"/>
            <w:gridSpan w:val="3"/>
          </w:tcPr>
          <w:p w:rsidR="00FC6611" w:rsidRPr="00F60A37" w:rsidRDefault="00FC6611" w:rsidP="00F15130">
            <w:r>
              <w:t>Участие в республиканском конкурсе</w:t>
            </w:r>
            <w:r w:rsidRPr="00F60A37">
              <w:t xml:space="preserve"> программ по формированию у детей и молодежи гражданской позиции, устойчивости к антиобщественным проявлениям, в том числе экстремистского характера</w:t>
            </w:r>
            <w:r>
              <w:t>.</w:t>
            </w:r>
          </w:p>
        </w:tc>
        <w:tc>
          <w:tcPr>
            <w:tcW w:w="1596" w:type="dxa"/>
            <w:gridSpan w:val="2"/>
          </w:tcPr>
          <w:p w:rsidR="00FC6611" w:rsidRDefault="00FC6611" w:rsidP="00F15130">
            <w:pPr>
              <w:jc w:val="center"/>
            </w:pPr>
          </w:p>
          <w:p w:rsidR="00FC6611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 w:rsidRPr="00F60A37">
              <w:t>III квартал 2017 года</w:t>
            </w:r>
          </w:p>
        </w:tc>
        <w:tc>
          <w:tcPr>
            <w:tcW w:w="2357" w:type="dxa"/>
            <w:gridSpan w:val="2"/>
          </w:tcPr>
          <w:p w:rsidR="00FC6611" w:rsidRDefault="00FC6611" w:rsidP="00F15130">
            <w:pPr>
              <w:jc w:val="center"/>
            </w:pPr>
          </w:p>
          <w:p w:rsidR="00FC6611" w:rsidRDefault="00FC6611" w:rsidP="00F15130">
            <w:pPr>
              <w:jc w:val="center"/>
            </w:pPr>
          </w:p>
          <w:p w:rsidR="00FC6611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>
              <w:t>Педагоги</w:t>
            </w:r>
          </w:p>
          <w:p w:rsidR="00FC6611" w:rsidRPr="00F60A37" w:rsidRDefault="00FC6611" w:rsidP="00F15130">
            <w:pPr>
              <w:jc w:val="center"/>
            </w:pPr>
          </w:p>
        </w:tc>
        <w:tc>
          <w:tcPr>
            <w:tcW w:w="2164" w:type="dxa"/>
            <w:gridSpan w:val="2"/>
          </w:tcPr>
          <w:p w:rsidR="00FC6611" w:rsidRDefault="00FC6611" w:rsidP="00F15130">
            <w:pPr>
              <w:jc w:val="center"/>
            </w:pPr>
          </w:p>
          <w:p w:rsidR="00FC6611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>
              <w:t>И</w:t>
            </w:r>
            <w:r w:rsidRPr="00F60A37">
              <w:t>нформационно-аналитические материалы</w:t>
            </w:r>
          </w:p>
        </w:tc>
      </w:tr>
      <w:tr w:rsidR="00FC6611" w:rsidRPr="00F60A37" w:rsidTr="00FC6611">
        <w:tc>
          <w:tcPr>
            <w:tcW w:w="516" w:type="dxa"/>
          </w:tcPr>
          <w:p w:rsidR="00FC6611" w:rsidRPr="00F60A37" w:rsidRDefault="00FC6611" w:rsidP="00F15130">
            <w:r>
              <w:t>20.</w:t>
            </w:r>
          </w:p>
        </w:tc>
        <w:tc>
          <w:tcPr>
            <w:tcW w:w="3491" w:type="dxa"/>
            <w:gridSpan w:val="3"/>
          </w:tcPr>
          <w:p w:rsidR="00FC6611" w:rsidRPr="00F60A37" w:rsidRDefault="00FC6611" w:rsidP="00F15130">
            <w:r>
              <w:t>Участие во Всероссийском</w:t>
            </w:r>
            <w:r w:rsidRPr="00F60A37">
              <w:t xml:space="preserve"> конкурс</w:t>
            </w:r>
            <w:r>
              <w:t>е</w:t>
            </w:r>
            <w:r w:rsidRPr="00F60A37">
              <w:t xml:space="preserve"> психолого-педагогических программ для педагогических работников сферы выявления и предупреждения </w:t>
            </w:r>
            <w:proofErr w:type="spellStart"/>
            <w:r w:rsidRPr="00F60A37">
              <w:t>девиантных</w:t>
            </w:r>
            <w:proofErr w:type="spellEnd"/>
            <w:r w:rsidRPr="00F60A37">
              <w:t xml:space="preserve"> и антиобщественных проявлений у детей</w:t>
            </w:r>
            <w:r>
              <w:t>.</w:t>
            </w:r>
          </w:p>
        </w:tc>
        <w:tc>
          <w:tcPr>
            <w:tcW w:w="1596" w:type="dxa"/>
            <w:gridSpan w:val="2"/>
          </w:tcPr>
          <w:p w:rsidR="00FC6611" w:rsidRDefault="00FC6611" w:rsidP="00F15130"/>
          <w:p w:rsidR="00FC6611" w:rsidRDefault="00FC6611" w:rsidP="00F15130"/>
          <w:p w:rsidR="00FC6611" w:rsidRDefault="00FC6611" w:rsidP="00F15130"/>
          <w:p w:rsidR="00FC6611" w:rsidRPr="00F60A37" w:rsidRDefault="00FC6611" w:rsidP="00F15130">
            <w:r>
              <w:t>Е</w:t>
            </w:r>
            <w:r w:rsidRPr="00F60A37">
              <w:t>жегодно</w:t>
            </w:r>
          </w:p>
        </w:tc>
        <w:tc>
          <w:tcPr>
            <w:tcW w:w="2357" w:type="dxa"/>
            <w:gridSpan w:val="2"/>
          </w:tcPr>
          <w:p w:rsidR="00FC6611" w:rsidRPr="00F60A37" w:rsidRDefault="00FC6611" w:rsidP="00F15130">
            <w:r>
              <w:t xml:space="preserve"> </w:t>
            </w:r>
          </w:p>
          <w:p w:rsidR="00FC6611" w:rsidRDefault="00FC6611" w:rsidP="00F15130"/>
          <w:p w:rsidR="00FC6611" w:rsidRDefault="00FC6611" w:rsidP="00F15130"/>
          <w:p w:rsidR="00FC6611" w:rsidRDefault="00FC6611" w:rsidP="00F15130">
            <w:pPr>
              <w:jc w:val="center"/>
            </w:pPr>
            <w:r>
              <w:t>Психолог</w:t>
            </w:r>
          </w:p>
          <w:p w:rsidR="00FC6611" w:rsidRPr="00F60A37" w:rsidRDefault="00FC6611" w:rsidP="00F15130">
            <w:pPr>
              <w:jc w:val="center"/>
            </w:pPr>
            <w:r>
              <w:t>Социальный педагог</w:t>
            </w:r>
          </w:p>
        </w:tc>
        <w:tc>
          <w:tcPr>
            <w:tcW w:w="2164" w:type="dxa"/>
            <w:gridSpan w:val="2"/>
          </w:tcPr>
          <w:p w:rsidR="00FC6611" w:rsidRDefault="00FC6611" w:rsidP="00F15130">
            <w:pPr>
              <w:jc w:val="center"/>
            </w:pPr>
          </w:p>
          <w:p w:rsidR="00FC6611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</w:pPr>
            <w:r>
              <w:t>И</w:t>
            </w:r>
            <w:r w:rsidRPr="00F60A37">
              <w:t>нформационно-аналитические материалы</w:t>
            </w:r>
          </w:p>
        </w:tc>
      </w:tr>
      <w:tr w:rsidR="00FC6611" w:rsidRPr="00F60A37" w:rsidTr="00FC6611">
        <w:trPr>
          <w:gridAfter w:val="1"/>
          <w:wAfter w:w="236" w:type="dxa"/>
        </w:trPr>
        <w:tc>
          <w:tcPr>
            <w:tcW w:w="9888" w:type="dxa"/>
            <w:gridSpan w:val="9"/>
          </w:tcPr>
          <w:p w:rsidR="00FC6611" w:rsidRPr="00F60A37" w:rsidRDefault="00FC6611" w:rsidP="00F15130">
            <w:pPr>
              <w:jc w:val="center"/>
            </w:pPr>
            <w:r w:rsidRPr="00F60A37">
              <w:t>Развитие научно-методических механизмов в сфере воспитания</w:t>
            </w:r>
          </w:p>
        </w:tc>
      </w:tr>
      <w:tr w:rsidR="00FC6611" w:rsidRPr="00F60A37" w:rsidTr="00FC6611">
        <w:tc>
          <w:tcPr>
            <w:tcW w:w="516" w:type="dxa"/>
          </w:tcPr>
          <w:p w:rsidR="00FC6611" w:rsidRPr="00F60A37" w:rsidRDefault="00FC6611" w:rsidP="00F15130">
            <w:r>
              <w:t>21.</w:t>
            </w:r>
          </w:p>
        </w:tc>
        <w:tc>
          <w:tcPr>
            <w:tcW w:w="3491" w:type="dxa"/>
            <w:gridSpan w:val="3"/>
          </w:tcPr>
          <w:p w:rsidR="00FC6611" w:rsidRPr="00F60A37" w:rsidRDefault="00FC6611" w:rsidP="00F15130">
            <w:r w:rsidRPr="00F60A37">
              <w:t>Участие в общероссийских съездах, конференциях, семинарах по актуальным вопросам воспитания</w:t>
            </w:r>
            <w:r>
              <w:t>.</w:t>
            </w:r>
          </w:p>
        </w:tc>
        <w:tc>
          <w:tcPr>
            <w:tcW w:w="1596" w:type="dxa"/>
            <w:gridSpan w:val="2"/>
          </w:tcPr>
          <w:p w:rsidR="00FC6611" w:rsidRDefault="00FC6611" w:rsidP="00F15130"/>
          <w:p w:rsidR="00FC6611" w:rsidRDefault="00FC6611" w:rsidP="00F15130"/>
          <w:p w:rsidR="00FC6611" w:rsidRPr="00F60A37" w:rsidRDefault="00FC6611" w:rsidP="00F15130">
            <w:r>
              <w:t>Е</w:t>
            </w:r>
            <w:r w:rsidRPr="00F60A37">
              <w:t>жегодно</w:t>
            </w:r>
          </w:p>
          <w:p w:rsidR="00FC6611" w:rsidRPr="00F60A37" w:rsidRDefault="00FC6611" w:rsidP="00F15130"/>
        </w:tc>
        <w:tc>
          <w:tcPr>
            <w:tcW w:w="2357" w:type="dxa"/>
            <w:gridSpan w:val="2"/>
          </w:tcPr>
          <w:p w:rsidR="00FC6611" w:rsidRDefault="00FC6611" w:rsidP="00F15130"/>
          <w:p w:rsidR="00FC6611" w:rsidRDefault="00FC6611" w:rsidP="00F15130">
            <w:pPr>
              <w:jc w:val="center"/>
            </w:pPr>
          </w:p>
          <w:p w:rsidR="00FC6611" w:rsidRPr="00F60A37" w:rsidRDefault="00FC6611" w:rsidP="00F15130">
            <w:pPr>
              <w:jc w:val="center"/>
              <w:rPr>
                <w:lang w:val="en-US"/>
              </w:rPr>
            </w:pPr>
            <w:r>
              <w:t>Педагоги</w:t>
            </w:r>
          </w:p>
        </w:tc>
        <w:tc>
          <w:tcPr>
            <w:tcW w:w="2164" w:type="dxa"/>
            <w:gridSpan w:val="2"/>
          </w:tcPr>
          <w:p w:rsidR="00FC6611" w:rsidRPr="00F60A37" w:rsidRDefault="00FC6611" w:rsidP="00F15130">
            <w:pPr>
              <w:jc w:val="center"/>
            </w:pPr>
            <w:r>
              <w:t>О</w:t>
            </w:r>
            <w:r w:rsidRPr="00F60A37">
              <w:t xml:space="preserve">тчет об участии в общероссийских </w:t>
            </w:r>
            <w:r>
              <w:t xml:space="preserve"> </w:t>
            </w:r>
            <w:r w:rsidRPr="00F60A37">
              <w:t xml:space="preserve"> конференциях</w:t>
            </w:r>
            <w:r>
              <w:t xml:space="preserve">, семинарах </w:t>
            </w:r>
            <w:r w:rsidRPr="00F60A37">
              <w:t xml:space="preserve"> </w:t>
            </w:r>
            <w:r>
              <w:t xml:space="preserve"> </w:t>
            </w:r>
          </w:p>
        </w:tc>
      </w:tr>
      <w:tr w:rsidR="00FC6611" w:rsidRPr="00F60A37" w:rsidTr="00FC6611">
        <w:tc>
          <w:tcPr>
            <w:tcW w:w="516" w:type="dxa"/>
          </w:tcPr>
          <w:p w:rsidR="00FC6611" w:rsidRPr="00F60A37" w:rsidRDefault="00FC6611" w:rsidP="00F15130">
            <w:r>
              <w:t>22.</w:t>
            </w:r>
          </w:p>
        </w:tc>
        <w:tc>
          <w:tcPr>
            <w:tcW w:w="3491" w:type="dxa"/>
            <w:gridSpan w:val="3"/>
          </w:tcPr>
          <w:p w:rsidR="00FC6611" w:rsidRPr="00F60A37" w:rsidRDefault="00FC6611" w:rsidP="00F15130">
            <w:r w:rsidRPr="00F60A37">
              <w:t>Разработка методических рекомендаций  по вопросам семейного воспитания и формирования семейных ценностей</w:t>
            </w:r>
            <w:r>
              <w:t>.</w:t>
            </w:r>
          </w:p>
        </w:tc>
        <w:tc>
          <w:tcPr>
            <w:tcW w:w="1596" w:type="dxa"/>
            <w:gridSpan w:val="2"/>
          </w:tcPr>
          <w:p w:rsidR="00FC6611" w:rsidRPr="00F60A37" w:rsidRDefault="00FC6611" w:rsidP="00F15130">
            <w:pPr>
              <w:jc w:val="center"/>
            </w:pPr>
            <w:r w:rsidRPr="00F60A37">
              <w:t>IV квартал 2017 года</w:t>
            </w:r>
          </w:p>
          <w:p w:rsidR="00FC6611" w:rsidRPr="00F60A37" w:rsidRDefault="00FC6611" w:rsidP="00F15130">
            <w:pPr>
              <w:jc w:val="center"/>
            </w:pPr>
          </w:p>
        </w:tc>
        <w:tc>
          <w:tcPr>
            <w:tcW w:w="2357" w:type="dxa"/>
            <w:gridSpan w:val="2"/>
          </w:tcPr>
          <w:p w:rsidR="00FC6611" w:rsidRDefault="00FC6611" w:rsidP="00F15130">
            <w:pPr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FC6611" w:rsidRDefault="00FC6611" w:rsidP="00F15130">
            <w:pPr>
              <w:jc w:val="center"/>
            </w:pPr>
            <w:r>
              <w:t>психолог</w:t>
            </w:r>
          </w:p>
          <w:p w:rsidR="00FC6611" w:rsidRDefault="00FC6611" w:rsidP="00F15130">
            <w:pPr>
              <w:jc w:val="center"/>
            </w:pPr>
            <w:proofErr w:type="gramStart"/>
            <w:r>
              <w:t>с</w:t>
            </w:r>
            <w:proofErr w:type="gramEnd"/>
            <w:r>
              <w:t>/ педагог</w:t>
            </w:r>
          </w:p>
          <w:p w:rsidR="00FC6611" w:rsidRPr="0094332D" w:rsidRDefault="00FC6611" w:rsidP="00F15130">
            <w:pPr>
              <w:jc w:val="center"/>
            </w:pPr>
            <w:proofErr w:type="spellStart"/>
            <w:r>
              <w:t>кл</w:t>
            </w:r>
            <w:proofErr w:type="spellEnd"/>
            <w:r>
              <w:t>/руководители</w:t>
            </w:r>
          </w:p>
        </w:tc>
        <w:tc>
          <w:tcPr>
            <w:tcW w:w="2164" w:type="dxa"/>
            <w:gridSpan w:val="2"/>
          </w:tcPr>
          <w:p w:rsidR="00FC6611" w:rsidRPr="00F60A37" w:rsidRDefault="00FC6611" w:rsidP="00F15130">
            <w:pPr>
              <w:jc w:val="center"/>
            </w:pPr>
            <w:r>
              <w:t>М</w:t>
            </w:r>
            <w:r w:rsidRPr="00F60A37">
              <w:t>етодические рекомендации</w:t>
            </w:r>
          </w:p>
        </w:tc>
      </w:tr>
      <w:tr w:rsidR="00FC6611" w:rsidRPr="00F60A37" w:rsidTr="00FC6611">
        <w:trPr>
          <w:gridAfter w:val="1"/>
          <w:wAfter w:w="236" w:type="dxa"/>
        </w:trPr>
        <w:tc>
          <w:tcPr>
            <w:tcW w:w="9888" w:type="dxa"/>
            <w:gridSpan w:val="9"/>
          </w:tcPr>
          <w:p w:rsidR="00FC6611" w:rsidRPr="00F60A37" w:rsidRDefault="00FC6611" w:rsidP="00F15130">
            <w:pPr>
              <w:jc w:val="center"/>
            </w:pPr>
            <w:r w:rsidRPr="00F60A37">
              <w:t>Развитие финансово-</w:t>
            </w:r>
            <w:proofErr w:type="gramStart"/>
            <w:r w:rsidRPr="00F60A37">
              <w:t>экономических механизмов</w:t>
            </w:r>
            <w:proofErr w:type="gramEnd"/>
            <w:r w:rsidRPr="00F60A37">
              <w:t xml:space="preserve"> в сфере воспитания</w:t>
            </w:r>
          </w:p>
        </w:tc>
      </w:tr>
      <w:tr w:rsidR="00FC6611" w:rsidRPr="00F60A37" w:rsidTr="00FC6611">
        <w:trPr>
          <w:gridAfter w:val="1"/>
          <w:wAfter w:w="236" w:type="dxa"/>
        </w:trPr>
        <w:tc>
          <w:tcPr>
            <w:tcW w:w="516" w:type="dxa"/>
          </w:tcPr>
          <w:p w:rsidR="00FC6611" w:rsidRPr="00F60A37" w:rsidRDefault="00FC6611" w:rsidP="00F15130">
            <w:r>
              <w:t>23.</w:t>
            </w:r>
          </w:p>
        </w:tc>
        <w:tc>
          <w:tcPr>
            <w:tcW w:w="3255" w:type="dxa"/>
            <w:gridSpan w:val="2"/>
          </w:tcPr>
          <w:p w:rsidR="00FC6611" w:rsidRPr="00F60A37" w:rsidRDefault="00FC6611" w:rsidP="00FC6611">
            <w:pPr>
              <w:ind w:left="463"/>
            </w:pPr>
            <w:r>
              <w:t xml:space="preserve"> Участие в республиканских конкурсах </w:t>
            </w:r>
            <w:proofErr w:type="gramStart"/>
            <w:r>
              <w:t>(</w:t>
            </w:r>
            <w:r w:rsidRPr="00F60A37">
              <w:t xml:space="preserve"> </w:t>
            </w:r>
            <w:proofErr w:type="gramEnd"/>
            <w:r w:rsidRPr="00F60A37">
              <w:t>кругл</w:t>
            </w:r>
            <w:r>
              <w:t>ый</w:t>
            </w:r>
            <w:r w:rsidRPr="00F60A37">
              <w:t xml:space="preserve"> стол</w:t>
            </w:r>
            <w:r>
              <w:t xml:space="preserve">) </w:t>
            </w:r>
            <w:r w:rsidRPr="00F60A37">
              <w:t xml:space="preserve"> на межведомственной основе «Поддержка общественных объединений, </w:t>
            </w:r>
            <w:r w:rsidRPr="00F60A37">
              <w:lastRenderedPageBreak/>
              <w:t>содействующих укреплению семьи, сохранению и возрождению семейных и нравственных ценностей»</w:t>
            </w:r>
            <w:r>
              <w:t>.</w:t>
            </w:r>
            <w:r w:rsidRPr="00F60A37">
              <w:t xml:space="preserve"> </w:t>
            </w:r>
          </w:p>
        </w:tc>
        <w:tc>
          <w:tcPr>
            <w:tcW w:w="1596" w:type="dxa"/>
            <w:gridSpan w:val="2"/>
          </w:tcPr>
          <w:p w:rsidR="00FC6611" w:rsidRPr="00F60A37" w:rsidRDefault="00FC6611" w:rsidP="00F15130">
            <w:pPr>
              <w:jc w:val="center"/>
            </w:pPr>
            <w:r w:rsidRPr="00F60A37">
              <w:lastRenderedPageBreak/>
              <w:t>I квартал 2017 года</w:t>
            </w:r>
          </w:p>
          <w:p w:rsidR="00FC6611" w:rsidRPr="00F60A37" w:rsidRDefault="00FC6611" w:rsidP="00F15130">
            <w:pPr>
              <w:jc w:val="center"/>
            </w:pPr>
          </w:p>
        </w:tc>
        <w:tc>
          <w:tcPr>
            <w:tcW w:w="2357" w:type="dxa"/>
            <w:gridSpan w:val="2"/>
          </w:tcPr>
          <w:p w:rsidR="00FC6611" w:rsidRPr="00F60A37" w:rsidRDefault="00FC6611" w:rsidP="00F15130">
            <w:r w:rsidRPr="00F60A37">
              <w:t>Муниципальные</w:t>
            </w:r>
          </w:p>
          <w:p w:rsidR="00FC6611" w:rsidRPr="00F60A37" w:rsidRDefault="00FC6611" w:rsidP="00F15130">
            <w:r w:rsidRPr="00F60A37">
              <w:t>органы управления образованием</w:t>
            </w:r>
          </w:p>
          <w:p w:rsidR="00FC6611" w:rsidRDefault="00FC6611" w:rsidP="00F15130"/>
          <w:p w:rsidR="00FC6611" w:rsidRPr="00F60A37" w:rsidRDefault="00FC6611" w:rsidP="00F15130">
            <w:r>
              <w:t>педагоги</w:t>
            </w:r>
          </w:p>
        </w:tc>
        <w:tc>
          <w:tcPr>
            <w:tcW w:w="2164" w:type="dxa"/>
            <w:gridSpan w:val="2"/>
          </w:tcPr>
          <w:p w:rsidR="00FC6611" w:rsidRPr="00F60A37" w:rsidRDefault="00FC6611" w:rsidP="00F15130">
            <w:r>
              <w:t>И</w:t>
            </w:r>
            <w:r w:rsidRPr="00F60A37">
              <w:t>нформационно-аналитические материалы</w:t>
            </w:r>
          </w:p>
        </w:tc>
      </w:tr>
      <w:tr w:rsidR="00FC6611" w:rsidRPr="00F60A37" w:rsidTr="00FC6611">
        <w:trPr>
          <w:gridAfter w:val="1"/>
          <w:wAfter w:w="236" w:type="dxa"/>
        </w:trPr>
        <w:tc>
          <w:tcPr>
            <w:tcW w:w="9888" w:type="dxa"/>
            <w:gridSpan w:val="9"/>
          </w:tcPr>
          <w:p w:rsidR="00FC6611" w:rsidRPr="00F60A37" w:rsidRDefault="00FC6611" w:rsidP="00F15130">
            <w:pPr>
              <w:jc w:val="center"/>
            </w:pPr>
            <w:r w:rsidRPr="00F60A37">
              <w:lastRenderedPageBreak/>
              <w:t>Развитие информационных механизмов в сфере воспитания</w:t>
            </w:r>
          </w:p>
        </w:tc>
      </w:tr>
      <w:tr w:rsidR="00FC6611" w:rsidRPr="00F60A37" w:rsidTr="00FC6611">
        <w:trPr>
          <w:gridAfter w:val="1"/>
          <w:wAfter w:w="236" w:type="dxa"/>
        </w:trPr>
        <w:tc>
          <w:tcPr>
            <w:tcW w:w="851" w:type="dxa"/>
            <w:gridSpan w:val="2"/>
          </w:tcPr>
          <w:p w:rsidR="00FC6611" w:rsidRPr="00F60A37" w:rsidRDefault="00FC6611" w:rsidP="00F15130">
            <w:r>
              <w:t>24.</w:t>
            </w:r>
          </w:p>
        </w:tc>
        <w:tc>
          <w:tcPr>
            <w:tcW w:w="2920" w:type="dxa"/>
          </w:tcPr>
          <w:p w:rsidR="00FC6611" w:rsidRPr="00F60A37" w:rsidRDefault="00FC6611" w:rsidP="00F15130">
            <w:r w:rsidRPr="00F60A37">
              <w:t>Размещение материалов по вопросам воспитания на едином национальном портале доп. образования детей:</w:t>
            </w:r>
          </w:p>
          <w:p w:rsidR="00FC6611" w:rsidRPr="00F60A37" w:rsidRDefault="00FC6611" w:rsidP="00F15130">
            <w:r w:rsidRPr="00F60A37">
              <w:t>регистрация на портале, сбор материалов, публикация материалов на портале.</w:t>
            </w:r>
          </w:p>
        </w:tc>
        <w:tc>
          <w:tcPr>
            <w:tcW w:w="1596" w:type="dxa"/>
            <w:gridSpan w:val="2"/>
          </w:tcPr>
          <w:p w:rsidR="00FC6611" w:rsidRPr="00F60A37" w:rsidRDefault="00FC6611" w:rsidP="00F15130">
            <w:pPr>
              <w:jc w:val="center"/>
            </w:pPr>
            <w:r>
              <w:t>Е</w:t>
            </w:r>
            <w:r w:rsidRPr="00F60A37">
              <w:t>жегодно</w:t>
            </w:r>
          </w:p>
        </w:tc>
        <w:tc>
          <w:tcPr>
            <w:tcW w:w="2357" w:type="dxa"/>
            <w:gridSpan w:val="2"/>
          </w:tcPr>
          <w:p w:rsidR="00FC6611" w:rsidRPr="00F60A37" w:rsidRDefault="00FC6611" w:rsidP="00F15130">
            <w:pPr>
              <w:jc w:val="center"/>
              <w:rPr>
                <w:lang w:val="en-US"/>
              </w:rPr>
            </w:pPr>
            <w:proofErr w:type="gramStart"/>
            <w:r>
              <w:t>Ответственный за сайт</w:t>
            </w:r>
            <w:proofErr w:type="gramEnd"/>
          </w:p>
        </w:tc>
        <w:tc>
          <w:tcPr>
            <w:tcW w:w="2164" w:type="dxa"/>
            <w:gridSpan w:val="2"/>
          </w:tcPr>
          <w:p w:rsidR="00FC6611" w:rsidRPr="00F60A37" w:rsidRDefault="00FC6611" w:rsidP="00F15130">
            <w:pPr>
              <w:jc w:val="center"/>
            </w:pPr>
            <w:r>
              <w:t>И</w:t>
            </w:r>
            <w:r w:rsidRPr="00F60A37">
              <w:t>нформационно-аналитические материалы</w:t>
            </w:r>
          </w:p>
        </w:tc>
      </w:tr>
      <w:tr w:rsidR="00FC6611" w:rsidRPr="00F60A37" w:rsidTr="00FC6611">
        <w:trPr>
          <w:gridAfter w:val="1"/>
          <w:wAfter w:w="236" w:type="dxa"/>
        </w:trPr>
        <w:tc>
          <w:tcPr>
            <w:tcW w:w="851" w:type="dxa"/>
            <w:gridSpan w:val="2"/>
          </w:tcPr>
          <w:p w:rsidR="00FC6611" w:rsidRPr="00F60A37" w:rsidRDefault="00FC6611" w:rsidP="00F15130">
            <w:r>
              <w:t>25.</w:t>
            </w:r>
          </w:p>
        </w:tc>
        <w:tc>
          <w:tcPr>
            <w:tcW w:w="2920" w:type="dxa"/>
          </w:tcPr>
          <w:p w:rsidR="00FC6611" w:rsidRPr="00F60A37" w:rsidRDefault="00FC6611" w:rsidP="00F15130">
            <w:r w:rsidRPr="00F60A37">
              <w:t>Информационное обеспечение мероприятий по реализации Стратегии:</w:t>
            </w:r>
          </w:p>
          <w:p w:rsidR="00FC6611" w:rsidRPr="00F60A37" w:rsidRDefault="00FC6611" w:rsidP="00F15130">
            <w:r w:rsidRPr="00F60A37">
              <w:t>сбор информации, публикация в Интернет</w:t>
            </w:r>
            <w:r>
              <w:t>.</w:t>
            </w:r>
            <w:r w:rsidRPr="00F60A37">
              <w:t xml:space="preserve"> </w:t>
            </w:r>
          </w:p>
        </w:tc>
        <w:tc>
          <w:tcPr>
            <w:tcW w:w="1596" w:type="dxa"/>
            <w:gridSpan w:val="2"/>
          </w:tcPr>
          <w:p w:rsidR="00FC6611" w:rsidRPr="00F60A37" w:rsidRDefault="00FC6611" w:rsidP="00F15130">
            <w:pPr>
              <w:jc w:val="center"/>
            </w:pPr>
            <w:r>
              <w:t>Е</w:t>
            </w:r>
            <w:r w:rsidRPr="00F60A37">
              <w:t>жегодно</w:t>
            </w:r>
          </w:p>
        </w:tc>
        <w:tc>
          <w:tcPr>
            <w:tcW w:w="2357" w:type="dxa"/>
            <w:gridSpan w:val="2"/>
          </w:tcPr>
          <w:p w:rsidR="00FC6611" w:rsidRPr="00F60A37" w:rsidRDefault="00FC6611" w:rsidP="00F15130">
            <w:pPr>
              <w:jc w:val="center"/>
            </w:pPr>
            <w:r w:rsidRPr="00F60A37">
              <w:t>Муниципальные</w:t>
            </w:r>
          </w:p>
          <w:p w:rsidR="00FC6611" w:rsidRPr="00327097" w:rsidRDefault="00FC6611" w:rsidP="00F15130">
            <w:pPr>
              <w:jc w:val="center"/>
            </w:pPr>
            <w:r w:rsidRPr="00F60A37">
              <w:t>органы управления образованием</w:t>
            </w:r>
          </w:p>
        </w:tc>
        <w:tc>
          <w:tcPr>
            <w:tcW w:w="2164" w:type="dxa"/>
            <w:gridSpan w:val="2"/>
          </w:tcPr>
          <w:p w:rsidR="00FC6611" w:rsidRPr="00F60A37" w:rsidRDefault="00FC6611" w:rsidP="00F15130">
            <w:pPr>
              <w:jc w:val="center"/>
            </w:pPr>
            <w:r>
              <w:t>И</w:t>
            </w:r>
            <w:r w:rsidRPr="00F60A37">
              <w:t>нформационно-аналитические материалы</w:t>
            </w:r>
          </w:p>
        </w:tc>
      </w:tr>
    </w:tbl>
    <w:p w:rsidR="00FC6611" w:rsidRPr="00F60A37" w:rsidRDefault="00FC6611" w:rsidP="00FC6611"/>
    <w:p w:rsidR="00FC6611" w:rsidRDefault="00FC6611" w:rsidP="00FC6611"/>
    <w:p w:rsidR="00FC6611" w:rsidRPr="00CE6A57" w:rsidRDefault="00FC6611" w:rsidP="00FC6611"/>
    <w:p w:rsidR="00FC6611" w:rsidRPr="00CE6A57" w:rsidRDefault="00FC6611" w:rsidP="00FC6611"/>
    <w:p w:rsidR="00FC6611" w:rsidRPr="00CE6A57" w:rsidRDefault="00FC6611" w:rsidP="00FC6611">
      <w:pPr>
        <w:jc w:val="center"/>
        <w:rPr>
          <w:sz w:val="28"/>
          <w:szCs w:val="28"/>
        </w:rPr>
      </w:pPr>
    </w:p>
    <w:p w:rsidR="00FC6611" w:rsidRDefault="00FC6611" w:rsidP="00FC6611"/>
    <w:p w:rsidR="00A36375" w:rsidRPr="00A36375" w:rsidRDefault="00A36375" w:rsidP="00A36375">
      <w:pPr>
        <w:rPr>
          <w:szCs w:val="28"/>
        </w:rPr>
      </w:pPr>
      <w:r w:rsidRPr="00A36375">
        <w:rPr>
          <w:szCs w:val="28"/>
        </w:rPr>
        <w:t xml:space="preserve">Директор                                                                                              </w:t>
      </w:r>
      <w:proofErr w:type="spellStart"/>
      <w:r w:rsidRPr="00A36375">
        <w:rPr>
          <w:szCs w:val="28"/>
        </w:rPr>
        <w:t>Нуцалов</w:t>
      </w:r>
      <w:proofErr w:type="spellEnd"/>
      <w:r w:rsidRPr="00A36375">
        <w:rPr>
          <w:szCs w:val="28"/>
        </w:rPr>
        <w:t xml:space="preserve"> Р.Г</w:t>
      </w:r>
    </w:p>
    <w:p w:rsidR="00A36375" w:rsidRPr="00A36375" w:rsidRDefault="00A36375" w:rsidP="00A36375">
      <w:pPr>
        <w:rPr>
          <w:szCs w:val="28"/>
        </w:rPr>
      </w:pPr>
      <w:proofErr w:type="spellStart"/>
      <w:r w:rsidRPr="00A36375">
        <w:rPr>
          <w:szCs w:val="28"/>
        </w:rPr>
        <w:t>Зам</w:t>
      </w:r>
      <w:proofErr w:type="gramStart"/>
      <w:r w:rsidRPr="00A36375">
        <w:rPr>
          <w:szCs w:val="28"/>
        </w:rPr>
        <w:t>.д</w:t>
      </w:r>
      <w:proofErr w:type="gramEnd"/>
      <w:r w:rsidRPr="00A36375">
        <w:rPr>
          <w:szCs w:val="28"/>
        </w:rPr>
        <w:t>ир</w:t>
      </w:r>
      <w:proofErr w:type="spellEnd"/>
      <w:r w:rsidRPr="00A36375">
        <w:rPr>
          <w:szCs w:val="28"/>
        </w:rPr>
        <w:t xml:space="preserve"> по ВР                                                                                      </w:t>
      </w:r>
      <w:proofErr w:type="spellStart"/>
      <w:r w:rsidRPr="00A36375">
        <w:rPr>
          <w:szCs w:val="28"/>
        </w:rPr>
        <w:t>Зубайриев</w:t>
      </w:r>
      <w:proofErr w:type="spellEnd"/>
      <w:r w:rsidRPr="00A36375">
        <w:rPr>
          <w:szCs w:val="28"/>
        </w:rPr>
        <w:t xml:space="preserve"> Г.А</w:t>
      </w:r>
    </w:p>
    <w:p w:rsidR="00572708" w:rsidRPr="00A36375" w:rsidRDefault="00572708" w:rsidP="00A36375">
      <w:pPr>
        <w:pStyle w:val="a3"/>
        <w:shd w:val="clear" w:color="auto" w:fill="FFFFFF"/>
        <w:spacing w:line="360" w:lineRule="auto"/>
        <w:jc w:val="center"/>
        <w:outlineLvl w:val="0"/>
        <w:rPr>
          <w:sz w:val="22"/>
        </w:rPr>
      </w:pPr>
    </w:p>
    <w:sectPr w:rsidR="00572708" w:rsidRPr="00A36375" w:rsidSect="00A36375">
      <w:footerReference w:type="default" r:id="rId9"/>
      <w:pgSz w:w="11906" w:h="16838"/>
      <w:pgMar w:top="851" w:right="849" w:bottom="993" w:left="993" w:header="709" w:footer="709" w:gutter="0"/>
      <w:pgBorders w:offsetFrom="page">
        <w:top w:val="flowersModern2" w:sz="14" w:space="24" w:color="0070C0"/>
        <w:left w:val="flowersModern2" w:sz="14" w:space="24" w:color="0070C0"/>
        <w:bottom w:val="flowersModern2" w:sz="14" w:space="24" w:color="0070C0"/>
        <w:right w:val="flowersModern2" w:sz="1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4D8" w:rsidRDefault="007144D8">
      <w:r>
        <w:separator/>
      </w:r>
    </w:p>
  </w:endnote>
  <w:endnote w:type="continuationSeparator" w:id="0">
    <w:p w:rsidR="007144D8" w:rsidRDefault="0071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A" w:rsidRDefault="00A3637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6611">
      <w:rPr>
        <w:noProof/>
      </w:rPr>
      <w:t>4</w:t>
    </w:r>
    <w:r>
      <w:fldChar w:fldCharType="end"/>
    </w:r>
  </w:p>
  <w:p w:rsidR="00BB562A" w:rsidRDefault="007144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4D8" w:rsidRDefault="007144D8">
      <w:r>
        <w:separator/>
      </w:r>
    </w:p>
  </w:footnote>
  <w:footnote w:type="continuationSeparator" w:id="0">
    <w:p w:rsidR="007144D8" w:rsidRDefault="00714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86062"/>
    <w:multiLevelType w:val="hybridMultilevel"/>
    <w:tmpl w:val="C91E09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75"/>
    <w:rsid w:val="0000199D"/>
    <w:rsid w:val="0000299D"/>
    <w:rsid w:val="00005097"/>
    <w:rsid w:val="00005AFE"/>
    <w:rsid w:val="0001209E"/>
    <w:rsid w:val="00016327"/>
    <w:rsid w:val="00025861"/>
    <w:rsid w:val="0002663A"/>
    <w:rsid w:val="000424AB"/>
    <w:rsid w:val="00051584"/>
    <w:rsid w:val="000529F3"/>
    <w:rsid w:val="00053524"/>
    <w:rsid w:val="00054FE5"/>
    <w:rsid w:val="00055647"/>
    <w:rsid w:val="00064466"/>
    <w:rsid w:val="00064796"/>
    <w:rsid w:val="0007563E"/>
    <w:rsid w:val="00080E1D"/>
    <w:rsid w:val="00081A93"/>
    <w:rsid w:val="00082A9F"/>
    <w:rsid w:val="00082F62"/>
    <w:rsid w:val="000841CE"/>
    <w:rsid w:val="0008563E"/>
    <w:rsid w:val="0008792A"/>
    <w:rsid w:val="000879A6"/>
    <w:rsid w:val="000A270E"/>
    <w:rsid w:val="000A57C6"/>
    <w:rsid w:val="000A5B51"/>
    <w:rsid w:val="000A707B"/>
    <w:rsid w:val="000B1A77"/>
    <w:rsid w:val="000B2C5F"/>
    <w:rsid w:val="000B2E92"/>
    <w:rsid w:val="000C0EF0"/>
    <w:rsid w:val="000C2E2F"/>
    <w:rsid w:val="000D34B2"/>
    <w:rsid w:val="000D6E3E"/>
    <w:rsid w:val="000E10B6"/>
    <w:rsid w:val="000F5E56"/>
    <w:rsid w:val="000F63A3"/>
    <w:rsid w:val="000F72DC"/>
    <w:rsid w:val="0010298A"/>
    <w:rsid w:val="001044E7"/>
    <w:rsid w:val="00104D44"/>
    <w:rsid w:val="00112A44"/>
    <w:rsid w:val="00120DE3"/>
    <w:rsid w:val="00126CCE"/>
    <w:rsid w:val="001315EF"/>
    <w:rsid w:val="001322B5"/>
    <w:rsid w:val="001343A7"/>
    <w:rsid w:val="001355DF"/>
    <w:rsid w:val="00141230"/>
    <w:rsid w:val="00141B72"/>
    <w:rsid w:val="00144BD9"/>
    <w:rsid w:val="001466E7"/>
    <w:rsid w:val="001502D9"/>
    <w:rsid w:val="001572E3"/>
    <w:rsid w:val="0015763F"/>
    <w:rsid w:val="00164E36"/>
    <w:rsid w:val="0016703A"/>
    <w:rsid w:val="001703B9"/>
    <w:rsid w:val="00173339"/>
    <w:rsid w:val="001737FC"/>
    <w:rsid w:val="001739EF"/>
    <w:rsid w:val="00175256"/>
    <w:rsid w:val="00180265"/>
    <w:rsid w:val="00180FDE"/>
    <w:rsid w:val="00181E36"/>
    <w:rsid w:val="00182F14"/>
    <w:rsid w:val="00185780"/>
    <w:rsid w:val="00185C8B"/>
    <w:rsid w:val="001934EC"/>
    <w:rsid w:val="00195536"/>
    <w:rsid w:val="00195974"/>
    <w:rsid w:val="00197DD5"/>
    <w:rsid w:val="001A3233"/>
    <w:rsid w:val="001A42D7"/>
    <w:rsid w:val="001A59A0"/>
    <w:rsid w:val="001A5D9D"/>
    <w:rsid w:val="001A7168"/>
    <w:rsid w:val="001A72D5"/>
    <w:rsid w:val="001A76D9"/>
    <w:rsid w:val="001B06DB"/>
    <w:rsid w:val="001B439A"/>
    <w:rsid w:val="001B6340"/>
    <w:rsid w:val="001B6845"/>
    <w:rsid w:val="001B7C55"/>
    <w:rsid w:val="001C4908"/>
    <w:rsid w:val="001C65FA"/>
    <w:rsid w:val="001D27BB"/>
    <w:rsid w:val="001D3CFC"/>
    <w:rsid w:val="001D3E81"/>
    <w:rsid w:val="001E5333"/>
    <w:rsid w:val="001F0FF0"/>
    <w:rsid w:val="001F4235"/>
    <w:rsid w:val="001F5AC5"/>
    <w:rsid w:val="001F78F7"/>
    <w:rsid w:val="001F7AB9"/>
    <w:rsid w:val="00200286"/>
    <w:rsid w:val="002015AB"/>
    <w:rsid w:val="00203489"/>
    <w:rsid w:val="00203A28"/>
    <w:rsid w:val="00203D1C"/>
    <w:rsid w:val="00207C8D"/>
    <w:rsid w:val="00210DD3"/>
    <w:rsid w:val="00211CB7"/>
    <w:rsid w:val="0021677E"/>
    <w:rsid w:val="00217213"/>
    <w:rsid w:val="00220FC1"/>
    <w:rsid w:val="0023423C"/>
    <w:rsid w:val="00235795"/>
    <w:rsid w:val="00240E9A"/>
    <w:rsid w:val="0024104E"/>
    <w:rsid w:val="00241DE0"/>
    <w:rsid w:val="002426A3"/>
    <w:rsid w:val="00243566"/>
    <w:rsid w:val="002449B2"/>
    <w:rsid w:val="0024745F"/>
    <w:rsid w:val="00247D71"/>
    <w:rsid w:val="002610DC"/>
    <w:rsid w:val="0026278B"/>
    <w:rsid w:val="002627EC"/>
    <w:rsid w:val="00263BDE"/>
    <w:rsid w:val="0027349C"/>
    <w:rsid w:val="00281628"/>
    <w:rsid w:val="00281B8C"/>
    <w:rsid w:val="002821C4"/>
    <w:rsid w:val="002822B1"/>
    <w:rsid w:val="00286364"/>
    <w:rsid w:val="00291545"/>
    <w:rsid w:val="00291DBB"/>
    <w:rsid w:val="00292401"/>
    <w:rsid w:val="00294197"/>
    <w:rsid w:val="002947DC"/>
    <w:rsid w:val="002975F1"/>
    <w:rsid w:val="002A52A7"/>
    <w:rsid w:val="002A5728"/>
    <w:rsid w:val="002C06E3"/>
    <w:rsid w:val="002C0817"/>
    <w:rsid w:val="002C7ECB"/>
    <w:rsid w:val="002D23C3"/>
    <w:rsid w:val="002E0BDA"/>
    <w:rsid w:val="002F0969"/>
    <w:rsid w:val="0030150A"/>
    <w:rsid w:val="003021AE"/>
    <w:rsid w:val="00305FC8"/>
    <w:rsid w:val="003064C3"/>
    <w:rsid w:val="00311BDB"/>
    <w:rsid w:val="0032288C"/>
    <w:rsid w:val="00323BC3"/>
    <w:rsid w:val="00324D28"/>
    <w:rsid w:val="00325E2C"/>
    <w:rsid w:val="003260AD"/>
    <w:rsid w:val="003349DF"/>
    <w:rsid w:val="003379E6"/>
    <w:rsid w:val="003405D2"/>
    <w:rsid w:val="003423A1"/>
    <w:rsid w:val="00344114"/>
    <w:rsid w:val="00352ED0"/>
    <w:rsid w:val="00353C4E"/>
    <w:rsid w:val="00360425"/>
    <w:rsid w:val="003630F2"/>
    <w:rsid w:val="0036481D"/>
    <w:rsid w:val="003744AF"/>
    <w:rsid w:val="003746FE"/>
    <w:rsid w:val="00375316"/>
    <w:rsid w:val="00393D95"/>
    <w:rsid w:val="003946CA"/>
    <w:rsid w:val="003967C4"/>
    <w:rsid w:val="00396BFC"/>
    <w:rsid w:val="003A30B0"/>
    <w:rsid w:val="003A62A8"/>
    <w:rsid w:val="003B1C9A"/>
    <w:rsid w:val="003B213A"/>
    <w:rsid w:val="003B707B"/>
    <w:rsid w:val="003C26DB"/>
    <w:rsid w:val="003C7B24"/>
    <w:rsid w:val="003D01C6"/>
    <w:rsid w:val="003D1CBF"/>
    <w:rsid w:val="003D39DF"/>
    <w:rsid w:val="003E7D23"/>
    <w:rsid w:val="003F0021"/>
    <w:rsid w:val="003F1626"/>
    <w:rsid w:val="003F3EC2"/>
    <w:rsid w:val="003F74D6"/>
    <w:rsid w:val="00401473"/>
    <w:rsid w:val="00401D0B"/>
    <w:rsid w:val="00405677"/>
    <w:rsid w:val="004106F3"/>
    <w:rsid w:val="004118A4"/>
    <w:rsid w:val="00413F83"/>
    <w:rsid w:val="004158DD"/>
    <w:rsid w:val="00423F42"/>
    <w:rsid w:val="0042511B"/>
    <w:rsid w:val="004318DA"/>
    <w:rsid w:val="004334C3"/>
    <w:rsid w:val="00447E3F"/>
    <w:rsid w:val="0045436E"/>
    <w:rsid w:val="004618FB"/>
    <w:rsid w:val="004621ED"/>
    <w:rsid w:val="004647E1"/>
    <w:rsid w:val="004663FA"/>
    <w:rsid w:val="004665D4"/>
    <w:rsid w:val="00467937"/>
    <w:rsid w:val="00481AFD"/>
    <w:rsid w:val="0048468E"/>
    <w:rsid w:val="00487880"/>
    <w:rsid w:val="004A03D4"/>
    <w:rsid w:val="004A1D17"/>
    <w:rsid w:val="004A3368"/>
    <w:rsid w:val="004A5B84"/>
    <w:rsid w:val="004B30D8"/>
    <w:rsid w:val="004B50CE"/>
    <w:rsid w:val="004B660F"/>
    <w:rsid w:val="004C2EBA"/>
    <w:rsid w:val="004C5A0C"/>
    <w:rsid w:val="004C6BF4"/>
    <w:rsid w:val="004D03DF"/>
    <w:rsid w:val="004D3572"/>
    <w:rsid w:val="004D6B89"/>
    <w:rsid w:val="004D7184"/>
    <w:rsid w:val="004E141B"/>
    <w:rsid w:val="004E22C4"/>
    <w:rsid w:val="004E7B97"/>
    <w:rsid w:val="004F0359"/>
    <w:rsid w:val="004F29F6"/>
    <w:rsid w:val="004F3239"/>
    <w:rsid w:val="004F3985"/>
    <w:rsid w:val="004F4851"/>
    <w:rsid w:val="004F60D6"/>
    <w:rsid w:val="00501620"/>
    <w:rsid w:val="00505ADD"/>
    <w:rsid w:val="00510DCF"/>
    <w:rsid w:val="00512D65"/>
    <w:rsid w:val="00516090"/>
    <w:rsid w:val="005174D9"/>
    <w:rsid w:val="00517A8F"/>
    <w:rsid w:val="00521A5D"/>
    <w:rsid w:val="00526870"/>
    <w:rsid w:val="00526FD5"/>
    <w:rsid w:val="005276D2"/>
    <w:rsid w:val="00530491"/>
    <w:rsid w:val="00537F03"/>
    <w:rsid w:val="005421F9"/>
    <w:rsid w:val="005431B1"/>
    <w:rsid w:val="0054344D"/>
    <w:rsid w:val="005463DF"/>
    <w:rsid w:val="00550ACF"/>
    <w:rsid w:val="00551A52"/>
    <w:rsid w:val="00551A9B"/>
    <w:rsid w:val="00554DF1"/>
    <w:rsid w:val="005615B3"/>
    <w:rsid w:val="00567B3A"/>
    <w:rsid w:val="00570EB2"/>
    <w:rsid w:val="005713CD"/>
    <w:rsid w:val="005726CE"/>
    <w:rsid w:val="00572708"/>
    <w:rsid w:val="00572A94"/>
    <w:rsid w:val="00574CC3"/>
    <w:rsid w:val="00575B96"/>
    <w:rsid w:val="00576E18"/>
    <w:rsid w:val="005825D7"/>
    <w:rsid w:val="005831E6"/>
    <w:rsid w:val="00587E7D"/>
    <w:rsid w:val="0059450B"/>
    <w:rsid w:val="005959BD"/>
    <w:rsid w:val="0059633B"/>
    <w:rsid w:val="005972DF"/>
    <w:rsid w:val="005A09C6"/>
    <w:rsid w:val="005A3714"/>
    <w:rsid w:val="005A6521"/>
    <w:rsid w:val="005B20AE"/>
    <w:rsid w:val="005B4873"/>
    <w:rsid w:val="005C47B0"/>
    <w:rsid w:val="005C518D"/>
    <w:rsid w:val="005C5220"/>
    <w:rsid w:val="005C5378"/>
    <w:rsid w:val="005D386C"/>
    <w:rsid w:val="005D6A7F"/>
    <w:rsid w:val="005E29F3"/>
    <w:rsid w:val="005E3137"/>
    <w:rsid w:val="005E7E30"/>
    <w:rsid w:val="005F1803"/>
    <w:rsid w:val="005F4FD8"/>
    <w:rsid w:val="005F689F"/>
    <w:rsid w:val="00600E03"/>
    <w:rsid w:val="006154DF"/>
    <w:rsid w:val="0061587C"/>
    <w:rsid w:val="0061799C"/>
    <w:rsid w:val="00617F14"/>
    <w:rsid w:val="006226DE"/>
    <w:rsid w:val="006233DC"/>
    <w:rsid w:val="00626150"/>
    <w:rsid w:val="00630CE2"/>
    <w:rsid w:val="006332B1"/>
    <w:rsid w:val="00635801"/>
    <w:rsid w:val="00647292"/>
    <w:rsid w:val="006542EF"/>
    <w:rsid w:val="00656222"/>
    <w:rsid w:val="00657180"/>
    <w:rsid w:val="006577E5"/>
    <w:rsid w:val="00660235"/>
    <w:rsid w:val="006633D8"/>
    <w:rsid w:val="006638D4"/>
    <w:rsid w:val="006713DC"/>
    <w:rsid w:val="006745D8"/>
    <w:rsid w:val="0067666B"/>
    <w:rsid w:val="00681BB4"/>
    <w:rsid w:val="00681E7A"/>
    <w:rsid w:val="00684908"/>
    <w:rsid w:val="00685447"/>
    <w:rsid w:val="00685F78"/>
    <w:rsid w:val="00691A3A"/>
    <w:rsid w:val="00695B4A"/>
    <w:rsid w:val="006A2598"/>
    <w:rsid w:val="006A399D"/>
    <w:rsid w:val="006A45AD"/>
    <w:rsid w:val="006A771A"/>
    <w:rsid w:val="006B47F0"/>
    <w:rsid w:val="006B4CEB"/>
    <w:rsid w:val="006B7E3D"/>
    <w:rsid w:val="006C1445"/>
    <w:rsid w:val="006C1FDB"/>
    <w:rsid w:val="006C2312"/>
    <w:rsid w:val="006C28F6"/>
    <w:rsid w:val="006C4665"/>
    <w:rsid w:val="006C582A"/>
    <w:rsid w:val="006C6B33"/>
    <w:rsid w:val="006D3120"/>
    <w:rsid w:val="006D34CF"/>
    <w:rsid w:val="006D4907"/>
    <w:rsid w:val="006D4AEC"/>
    <w:rsid w:val="006D6F44"/>
    <w:rsid w:val="006D741E"/>
    <w:rsid w:val="006E7669"/>
    <w:rsid w:val="0070037A"/>
    <w:rsid w:val="00701268"/>
    <w:rsid w:val="0070280F"/>
    <w:rsid w:val="00707FED"/>
    <w:rsid w:val="00711730"/>
    <w:rsid w:val="007144D8"/>
    <w:rsid w:val="00717C45"/>
    <w:rsid w:val="00721B24"/>
    <w:rsid w:val="0072211F"/>
    <w:rsid w:val="007241A9"/>
    <w:rsid w:val="0072565F"/>
    <w:rsid w:val="00726060"/>
    <w:rsid w:val="00727FC8"/>
    <w:rsid w:val="00730115"/>
    <w:rsid w:val="0073157A"/>
    <w:rsid w:val="007372DD"/>
    <w:rsid w:val="00740120"/>
    <w:rsid w:val="00741CA4"/>
    <w:rsid w:val="00742D28"/>
    <w:rsid w:val="007435B1"/>
    <w:rsid w:val="007436EB"/>
    <w:rsid w:val="00747E4E"/>
    <w:rsid w:val="0075193F"/>
    <w:rsid w:val="0075406F"/>
    <w:rsid w:val="0075494D"/>
    <w:rsid w:val="007578F6"/>
    <w:rsid w:val="00760025"/>
    <w:rsid w:val="00762836"/>
    <w:rsid w:val="007653BD"/>
    <w:rsid w:val="007713FF"/>
    <w:rsid w:val="00776C2A"/>
    <w:rsid w:val="00780F51"/>
    <w:rsid w:val="00782BAD"/>
    <w:rsid w:val="007832D2"/>
    <w:rsid w:val="007842BF"/>
    <w:rsid w:val="00787339"/>
    <w:rsid w:val="00792658"/>
    <w:rsid w:val="007A09E3"/>
    <w:rsid w:val="007A321E"/>
    <w:rsid w:val="007A4A80"/>
    <w:rsid w:val="007A6F7B"/>
    <w:rsid w:val="007A741B"/>
    <w:rsid w:val="007A7D30"/>
    <w:rsid w:val="007B06DA"/>
    <w:rsid w:val="007B0D3D"/>
    <w:rsid w:val="007B124C"/>
    <w:rsid w:val="007B3AD9"/>
    <w:rsid w:val="007B58B9"/>
    <w:rsid w:val="007B6ED9"/>
    <w:rsid w:val="007B6F8C"/>
    <w:rsid w:val="007C2CD5"/>
    <w:rsid w:val="007C39CD"/>
    <w:rsid w:val="007C548F"/>
    <w:rsid w:val="007D1ABF"/>
    <w:rsid w:val="007D30DB"/>
    <w:rsid w:val="007D4981"/>
    <w:rsid w:val="007D4BAE"/>
    <w:rsid w:val="007D5C3E"/>
    <w:rsid w:val="007E0774"/>
    <w:rsid w:val="007F3F0C"/>
    <w:rsid w:val="007F6576"/>
    <w:rsid w:val="00805FA5"/>
    <w:rsid w:val="00810E4D"/>
    <w:rsid w:val="00825CF6"/>
    <w:rsid w:val="0082601E"/>
    <w:rsid w:val="00826C31"/>
    <w:rsid w:val="00827705"/>
    <w:rsid w:val="00830DC7"/>
    <w:rsid w:val="008310E8"/>
    <w:rsid w:val="008322CA"/>
    <w:rsid w:val="00835545"/>
    <w:rsid w:val="00841CC3"/>
    <w:rsid w:val="00841D07"/>
    <w:rsid w:val="008427C2"/>
    <w:rsid w:val="00844C9F"/>
    <w:rsid w:val="008552BF"/>
    <w:rsid w:val="00863017"/>
    <w:rsid w:val="00866632"/>
    <w:rsid w:val="00871E31"/>
    <w:rsid w:val="008748E9"/>
    <w:rsid w:val="00875106"/>
    <w:rsid w:val="008901BF"/>
    <w:rsid w:val="008901FB"/>
    <w:rsid w:val="008924CA"/>
    <w:rsid w:val="00893C72"/>
    <w:rsid w:val="00897830"/>
    <w:rsid w:val="008A0C5E"/>
    <w:rsid w:val="008A48E6"/>
    <w:rsid w:val="008A548C"/>
    <w:rsid w:val="008A7DFA"/>
    <w:rsid w:val="008B0EE4"/>
    <w:rsid w:val="008B0F08"/>
    <w:rsid w:val="008B2AE4"/>
    <w:rsid w:val="008B39C4"/>
    <w:rsid w:val="008B41F9"/>
    <w:rsid w:val="008B57BB"/>
    <w:rsid w:val="008B6232"/>
    <w:rsid w:val="008C206F"/>
    <w:rsid w:val="008C31AC"/>
    <w:rsid w:val="008D152E"/>
    <w:rsid w:val="008D17FF"/>
    <w:rsid w:val="008D24CE"/>
    <w:rsid w:val="008D4547"/>
    <w:rsid w:val="008D4839"/>
    <w:rsid w:val="008D76CE"/>
    <w:rsid w:val="008E267B"/>
    <w:rsid w:val="008E2934"/>
    <w:rsid w:val="008E4B82"/>
    <w:rsid w:val="008E683C"/>
    <w:rsid w:val="008E7FA5"/>
    <w:rsid w:val="008F0753"/>
    <w:rsid w:val="008F1D44"/>
    <w:rsid w:val="008F343A"/>
    <w:rsid w:val="008F35ED"/>
    <w:rsid w:val="008F5A8B"/>
    <w:rsid w:val="009000CE"/>
    <w:rsid w:val="009002A4"/>
    <w:rsid w:val="00900EDB"/>
    <w:rsid w:val="009062E8"/>
    <w:rsid w:val="00915660"/>
    <w:rsid w:val="0091775C"/>
    <w:rsid w:val="0092249C"/>
    <w:rsid w:val="009245FE"/>
    <w:rsid w:val="00932661"/>
    <w:rsid w:val="00933C93"/>
    <w:rsid w:val="00933F81"/>
    <w:rsid w:val="00934721"/>
    <w:rsid w:val="00934BEC"/>
    <w:rsid w:val="00935BE7"/>
    <w:rsid w:val="0093660F"/>
    <w:rsid w:val="00936F5A"/>
    <w:rsid w:val="00940B8E"/>
    <w:rsid w:val="00953D03"/>
    <w:rsid w:val="00955020"/>
    <w:rsid w:val="00955B31"/>
    <w:rsid w:val="00957A83"/>
    <w:rsid w:val="00960425"/>
    <w:rsid w:val="0096140B"/>
    <w:rsid w:val="00962B83"/>
    <w:rsid w:val="00964705"/>
    <w:rsid w:val="009664E5"/>
    <w:rsid w:val="00966975"/>
    <w:rsid w:val="0097006F"/>
    <w:rsid w:val="009704FE"/>
    <w:rsid w:val="0097315D"/>
    <w:rsid w:val="009740AE"/>
    <w:rsid w:val="0098280E"/>
    <w:rsid w:val="00982B6F"/>
    <w:rsid w:val="00984236"/>
    <w:rsid w:val="00991927"/>
    <w:rsid w:val="00996532"/>
    <w:rsid w:val="009B052D"/>
    <w:rsid w:val="009B24ED"/>
    <w:rsid w:val="009B6364"/>
    <w:rsid w:val="009B6A11"/>
    <w:rsid w:val="009C0076"/>
    <w:rsid w:val="009C2E59"/>
    <w:rsid w:val="009C406D"/>
    <w:rsid w:val="009C7A15"/>
    <w:rsid w:val="009D2470"/>
    <w:rsid w:val="009D25C5"/>
    <w:rsid w:val="009D57FB"/>
    <w:rsid w:val="009E700A"/>
    <w:rsid w:val="009E7C23"/>
    <w:rsid w:val="009F1682"/>
    <w:rsid w:val="009F19B2"/>
    <w:rsid w:val="00A006D0"/>
    <w:rsid w:val="00A017C2"/>
    <w:rsid w:val="00A01DDA"/>
    <w:rsid w:val="00A04769"/>
    <w:rsid w:val="00A13672"/>
    <w:rsid w:val="00A15379"/>
    <w:rsid w:val="00A17DA8"/>
    <w:rsid w:val="00A2036A"/>
    <w:rsid w:val="00A211F1"/>
    <w:rsid w:val="00A22531"/>
    <w:rsid w:val="00A226ED"/>
    <w:rsid w:val="00A245A7"/>
    <w:rsid w:val="00A31354"/>
    <w:rsid w:val="00A35549"/>
    <w:rsid w:val="00A36375"/>
    <w:rsid w:val="00A36F3E"/>
    <w:rsid w:val="00A375DF"/>
    <w:rsid w:val="00A376AC"/>
    <w:rsid w:val="00A42134"/>
    <w:rsid w:val="00A42455"/>
    <w:rsid w:val="00A439DE"/>
    <w:rsid w:val="00A51C67"/>
    <w:rsid w:val="00A51C73"/>
    <w:rsid w:val="00A6098A"/>
    <w:rsid w:val="00A63876"/>
    <w:rsid w:val="00A6560A"/>
    <w:rsid w:val="00A659BD"/>
    <w:rsid w:val="00A70B1C"/>
    <w:rsid w:val="00A718CF"/>
    <w:rsid w:val="00A73746"/>
    <w:rsid w:val="00A774C0"/>
    <w:rsid w:val="00A77B04"/>
    <w:rsid w:val="00A83F85"/>
    <w:rsid w:val="00A86381"/>
    <w:rsid w:val="00A864F8"/>
    <w:rsid w:val="00A86743"/>
    <w:rsid w:val="00A90874"/>
    <w:rsid w:val="00A92B0A"/>
    <w:rsid w:val="00AA0416"/>
    <w:rsid w:val="00AB4FA8"/>
    <w:rsid w:val="00AD07EF"/>
    <w:rsid w:val="00AD10E3"/>
    <w:rsid w:val="00AD2074"/>
    <w:rsid w:val="00AD22E9"/>
    <w:rsid w:val="00AD283D"/>
    <w:rsid w:val="00AD3230"/>
    <w:rsid w:val="00AD3C8A"/>
    <w:rsid w:val="00AD4D45"/>
    <w:rsid w:val="00AD52C7"/>
    <w:rsid w:val="00AD6CEE"/>
    <w:rsid w:val="00AE4E4D"/>
    <w:rsid w:val="00AF3FDD"/>
    <w:rsid w:val="00AF6733"/>
    <w:rsid w:val="00B00E6F"/>
    <w:rsid w:val="00B01394"/>
    <w:rsid w:val="00B020E4"/>
    <w:rsid w:val="00B047A9"/>
    <w:rsid w:val="00B05504"/>
    <w:rsid w:val="00B05FE7"/>
    <w:rsid w:val="00B10DDC"/>
    <w:rsid w:val="00B11AF7"/>
    <w:rsid w:val="00B15E7A"/>
    <w:rsid w:val="00B172A3"/>
    <w:rsid w:val="00B177FF"/>
    <w:rsid w:val="00B202FA"/>
    <w:rsid w:val="00B25301"/>
    <w:rsid w:val="00B309EB"/>
    <w:rsid w:val="00B333DD"/>
    <w:rsid w:val="00B34488"/>
    <w:rsid w:val="00B35F67"/>
    <w:rsid w:val="00B42076"/>
    <w:rsid w:val="00B437BC"/>
    <w:rsid w:val="00B44F07"/>
    <w:rsid w:val="00B501FC"/>
    <w:rsid w:val="00B52103"/>
    <w:rsid w:val="00B52588"/>
    <w:rsid w:val="00B549E9"/>
    <w:rsid w:val="00B716EE"/>
    <w:rsid w:val="00B72F4E"/>
    <w:rsid w:val="00B75C9D"/>
    <w:rsid w:val="00B83BB0"/>
    <w:rsid w:val="00B856ED"/>
    <w:rsid w:val="00B945E6"/>
    <w:rsid w:val="00BA1152"/>
    <w:rsid w:val="00BA2CA0"/>
    <w:rsid w:val="00BA34EE"/>
    <w:rsid w:val="00BA3613"/>
    <w:rsid w:val="00BA4001"/>
    <w:rsid w:val="00BA44FA"/>
    <w:rsid w:val="00BA5D73"/>
    <w:rsid w:val="00BB19C2"/>
    <w:rsid w:val="00BB373E"/>
    <w:rsid w:val="00BB7F99"/>
    <w:rsid w:val="00BC2CF6"/>
    <w:rsid w:val="00BC7024"/>
    <w:rsid w:val="00BD0A73"/>
    <w:rsid w:val="00BE1C62"/>
    <w:rsid w:val="00BE4EB3"/>
    <w:rsid w:val="00BF4DAE"/>
    <w:rsid w:val="00BF5F12"/>
    <w:rsid w:val="00C11665"/>
    <w:rsid w:val="00C17587"/>
    <w:rsid w:val="00C17B94"/>
    <w:rsid w:val="00C20659"/>
    <w:rsid w:val="00C20E34"/>
    <w:rsid w:val="00C2603A"/>
    <w:rsid w:val="00C322D9"/>
    <w:rsid w:val="00C3455D"/>
    <w:rsid w:val="00C349D5"/>
    <w:rsid w:val="00C3546D"/>
    <w:rsid w:val="00C356DD"/>
    <w:rsid w:val="00C40447"/>
    <w:rsid w:val="00C4363C"/>
    <w:rsid w:val="00C44F8A"/>
    <w:rsid w:val="00C45C8A"/>
    <w:rsid w:val="00C47E22"/>
    <w:rsid w:val="00C53B25"/>
    <w:rsid w:val="00C544F4"/>
    <w:rsid w:val="00C55821"/>
    <w:rsid w:val="00C57339"/>
    <w:rsid w:val="00C5794C"/>
    <w:rsid w:val="00C604F7"/>
    <w:rsid w:val="00C60B66"/>
    <w:rsid w:val="00C61525"/>
    <w:rsid w:val="00C64891"/>
    <w:rsid w:val="00C64EF9"/>
    <w:rsid w:val="00C70ED2"/>
    <w:rsid w:val="00C7545A"/>
    <w:rsid w:val="00C77E43"/>
    <w:rsid w:val="00C80631"/>
    <w:rsid w:val="00C80C38"/>
    <w:rsid w:val="00C863B4"/>
    <w:rsid w:val="00C878EB"/>
    <w:rsid w:val="00C90E36"/>
    <w:rsid w:val="00C923FE"/>
    <w:rsid w:val="00C95D4D"/>
    <w:rsid w:val="00C96779"/>
    <w:rsid w:val="00CA2343"/>
    <w:rsid w:val="00CA3E5A"/>
    <w:rsid w:val="00CA48D9"/>
    <w:rsid w:val="00CA5202"/>
    <w:rsid w:val="00CA5360"/>
    <w:rsid w:val="00CA7AC9"/>
    <w:rsid w:val="00CB0594"/>
    <w:rsid w:val="00CB0A0F"/>
    <w:rsid w:val="00CB0FF9"/>
    <w:rsid w:val="00CB4D58"/>
    <w:rsid w:val="00CB7E4C"/>
    <w:rsid w:val="00CC104B"/>
    <w:rsid w:val="00CC4425"/>
    <w:rsid w:val="00CC4E88"/>
    <w:rsid w:val="00CC556F"/>
    <w:rsid w:val="00CC79BE"/>
    <w:rsid w:val="00CD002B"/>
    <w:rsid w:val="00CD15CD"/>
    <w:rsid w:val="00CD1990"/>
    <w:rsid w:val="00CD1C68"/>
    <w:rsid w:val="00CD1EFF"/>
    <w:rsid w:val="00CE6284"/>
    <w:rsid w:val="00CE6F33"/>
    <w:rsid w:val="00CE71C8"/>
    <w:rsid w:val="00CF104C"/>
    <w:rsid w:val="00CF4227"/>
    <w:rsid w:val="00CF782C"/>
    <w:rsid w:val="00D00205"/>
    <w:rsid w:val="00D00EB3"/>
    <w:rsid w:val="00D014A9"/>
    <w:rsid w:val="00D072C4"/>
    <w:rsid w:val="00D1030D"/>
    <w:rsid w:val="00D122FD"/>
    <w:rsid w:val="00D15829"/>
    <w:rsid w:val="00D17D32"/>
    <w:rsid w:val="00D25CD0"/>
    <w:rsid w:val="00D361B4"/>
    <w:rsid w:val="00D36E62"/>
    <w:rsid w:val="00D40C14"/>
    <w:rsid w:val="00D4231D"/>
    <w:rsid w:val="00D431C9"/>
    <w:rsid w:val="00D4464D"/>
    <w:rsid w:val="00D47255"/>
    <w:rsid w:val="00D52F12"/>
    <w:rsid w:val="00D53F37"/>
    <w:rsid w:val="00D55CBC"/>
    <w:rsid w:val="00D56CD4"/>
    <w:rsid w:val="00D5705B"/>
    <w:rsid w:val="00D5778B"/>
    <w:rsid w:val="00D635FD"/>
    <w:rsid w:val="00D638E1"/>
    <w:rsid w:val="00D63A70"/>
    <w:rsid w:val="00D670B7"/>
    <w:rsid w:val="00D70092"/>
    <w:rsid w:val="00D72AE7"/>
    <w:rsid w:val="00D75059"/>
    <w:rsid w:val="00D86950"/>
    <w:rsid w:val="00D9032A"/>
    <w:rsid w:val="00D914C9"/>
    <w:rsid w:val="00DA04C4"/>
    <w:rsid w:val="00DA23B1"/>
    <w:rsid w:val="00DA264A"/>
    <w:rsid w:val="00DB37BC"/>
    <w:rsid w:val="00DB6CDC"/>
    <w:rsid w:val="00DB7753"/>
    <w:rsid w:val="00DC1A61"/>
    <w:rsid w:val="00DC2C77"/>
    <w:rsid w:val="00DC4448"/>
    <w:rsid w:val="00DC6F86"/>
    <w:rsid w:val="00DC7685"/>
    <w:rsid w:val="00DF234D"/>
    <w:rsid w:val="00DF7171"/>
    <w:rsid w:val="00E0298A"/>
    <w:rsid w:val="00E042DA"/>
    <w:rsid w:val="00E05ED1"/>
    <w:rsid w:val="00E06D9D"/>
    <w:rsid w:val="00E15C42"/>
    <w:rsid w:val="00E17E7C"/>
    <w:rsid w:val="00E209B0"/>
    <w:rsid w:val="00E23F2D"/>
    <w:rsid w:val="00E250E8"/>
    <w:rsid w:val="00E33BCE"/>
    <w:rsid w:val="00E37315"/>
    <w:rsid w:val="00E374DB"/>
    <w:rsid w:val="00E409C8"/>
    <w:rsid w:val="00E41198"/>
    <w:rsid w:val="00E41234"/>
    <w:rsid w:val="00E41DBD"/>
    <w:rsid w:val="00E42FFB"/>
    <w:rsid w:val="00E44294"/>
    <w:rsid w:val="00E46E89"/>
    <w:rsid w:val="00E472B4"/>
    <w:rsid w:val="00E47E84"/>
    <w:rsid w:val="00E53C8E"/>
    <w:rsid w:val="00E61348"/>
    <w:rsid w:val="00E61DDD"/>
    <w:rsid w:val="00E66AD6"/>
    <w:rsid w:val="00E711AD"/>
    <w:rsid w:val="00E76AFC"/>
    <w:rsid w:val="00E801FE"/>
    <w:rsid w:val="00E816E6"/>
    <w:rsid w:val="00E83E72"/>
    <w:rsid w:val="00E846B9"/>
    <w:rsid w:val="00E8499D"/>
    <w:rsid w:val="00E84E18"/>
    <w:rsid w:val="00E85047"/>
    <w:rsid w:val="00E868D6"/>
    <w:rsid w:val="00EA1732"/>
    <w:rsid w:val="00EA41FD"/>
    <w:rsid w:val="00EA6914"/>
    <w:rsid w:val="00EA747B"/>
    <w:rsid w:val="00EB1501"/>
    <w:rsid w:val="00EB5E77"/>
    <w:rsid w:val="00EC3577"/>
    <w:rsid w:val="00EC3E56"/>
    <w:rsid w:val="00EC6B63"/>
    <w:rsid w:val="00ED3688"/>
    <w:rsid w:val="00ED7889"/>
    <w:rsid w:val="00EE1AF1"/>
    <w:rsid w:val="00EE1E17"/>
    <w:rsid w:val="00EF0CF4"/>
    <w:rsid w:val="00EF2270"/>
    <w:rsid w:val="00EF3E3A"/>
    <w:rsid w:val="00EF510B"/>
    <w:rsid w:val="00EF5FC8"/>
    <w:rsid w:val="00F01B1D"/>
    <w:rsid w:val="00F03615"/>
    <w:rsid w:val="00F0584F"/>
    <w:rsid w:val="00F106E6"/>
    <w:rsid w:val="00F12810"/>
    <w:rsid w:val="00F15515"/>
    <w:rsid w:val="00F166B4"/>
    <w:rsid w:val="00F22B16"/>
    <w:rsid w:val="00F24AED"/>
    <w:rsid w:val="00F24F6E"/>
    <w:rsid w:val="00F26EC8"/>
    <w:rsid w:val="00F316D3"/>
    <w:rsid w:val="00F328ED"/>
    <w:rsid w:val="00F32B7E"/>
    <w:rsid w:val="00F3715E"/>
    <w:rsid w:val="00F41AF0"/>
    <w:rsid w:val="00F42C7D"/>
    <w:rsid w:val="00F461B0"/>
    <w:rsid w:val="00F51A14"/>
    <w:rsid w:val="00F5367B"/>
    <w:rsid w:val="00F55E3A"/>
    <w:rsid w:val="00F5624B"/>
    <w:rsid w:val="00F63FA7"/>
    <w:rsid w:val="00F655D0"/>
    <w:rsid w:val="00F66E7F"/>
    <w:rsid w:val="00F70E36"/>
    <w:rsid w:val="00F7221E"/>
    <w:rsid w:val="00F8055B"/>
    <w:rsid w:val="00F81E08"/>
    <w:rsid w:val="00F86782"/>
    <w:rsid w:val="00F86BC3"/>
    <w:rsid w:val="00F86C1C"/>
    <w:rsid w:val="00F934FF"/>
    <w:rsid w:val="00FA181C"/>
    <w:rsid w:val="00FA2B22"/>
    <w:rsid w:val="00FA47C6"/>
    <w:rsid w:val="00FA7DEE"/>
    <w:rsid w:val="00FB182C"/>
    <w:rsid w:val="00FB37B0"/>
    <w:rsid w:val="00FC08DB"/>
    <w:rsid w:val="00FC0E69"/>
    <w:rsid w:val="00FC1A0B"/>
    <w:rsid w:val="00FC3EFD"/>
    <w:rsid w:val="00FC5B0B"/>
    <w:rsid w:val="00FC6611"/>
    <w:rsid w:val="00FC6B70"/>
    <w:rsid w:val="00FD28FD"/>
    <w:rsid w:val="00FD3F51"/>
    <w:rsid w:val="00FD52D7"/>
    <w:rsid w:val="00FE6EC2"/>
    <w:rsid w:val="00FF0EDC"/>
    <w:rsid w:val="00FF253E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6375"/>
  </w:style>
  <w:style w:type="character" w:styleId="a4">
    <w:name w:val="Strong"/>
    <w:qFormat/>
    <w:rsid w:val="00A36375"/>
    <w:rPr>
      <w:b/>
      <w:bCs/>
    </w:rPr>
  </w:style>
  <w:style w:type="paragraph" w:styleId="a5">
    <w:name w:val="footer"/>
    <w:basedOn w:val="a"/>
    <w:link w:val="a6"/>
    <w:uiPriority w:val="99"/>
    <w:rsid w:val="00A363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63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63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3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363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363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9">
    <w:name w:val="List Paragraph"/>
    <w:basedOn w:val="a"/>
    <w:uiPriority w:val="34"/>
    <w:qFormat/>
    <w:rsid w:val="00FC6611"/>
    <w:pPr>
      <w:autoSpaceDE w:val="0"/>
      <w:autoSpaceDN w:val="0"/>
      <w:adjustRightInd w:val="0"/>
      <w:spacing w:before="100" w:after="100"/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6375"/>
  </w:style>
  <w:style w:type="character" w:styleId="a4">
    <w:name w:val="Strong"/>
    <w:qFormat/>
    <w:rsid w:val="00A36375"/>
    <w:rPr>
      <w:b/>
      <w:bCs/>
    </w:rPr>
  </w:style>
  <w:style w:type="paragraph" w:styleId="a5">
    <w:name w:val="footer"/>
    <w:basedOn w:val="a"/>
    <w:link w:val="a6"/>
    <w:uiPriority w:val="99"/>
    <w:rsid w:val="00A363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63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63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3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363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363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9">
    <w:name w:val="List Paragraph"/>
    <w:basedOn w:val="a"/>
    <w:uiPriority w:val="34"/>
    <w:qFormat/>
    <w:rsid w:val="00FC6611"/>
    <w:pPr>
      <w:autoSpaceDE w:val="0"/>
      <w:autoSpaceDN w:val="0"/>
      <w:adjustRightInd w:val="0"/>
      <w:spacing w:before="100" w:after="100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7664B-FFAE-4BBD-A8EE-6E076795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2017-03-16T15:50:00Z</cp:lastPrinted>
  <dcterms:created xsi:type="dcterms:W3CDTF">2015-12-24T06:13:00Z</dcterms:created>
  <dcterms:modified xsi:type="dcterms:W3CDTF">2017-03-16T15:54:00Z</dcterms:modified>
</cp:coreProperties>
</file>