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Default="00D46457" w:rsidP="00D46457">
      <w:pPr>
        <w:shd w:val="clear" w:color="auto" w:fill="FFFFFF"/>
        <w:spacing w:after="300" w:line="240" w:lineRule="auto"/>
        <w:outlineLvl w:val="0"/>
        <w:rPr>
          <w:rFonts w:ascii="Arial" w:eastAsia="Times New Roman" w:hAnsi="Arial" w:cs="Arial"/>
          <w:color w:val="000000"/>
          <w:kern w:val="36"/>
          <w:sz w:val="36"/>
          <w:szCs w:val="36"/>
          <w:lang w:eastAsia="ru-RU"/>
        </w:rPr>
      </w:pPr>
    </w:p>
    <w:p w:rsidR="00D46457" w:rsidRPr="00D46457" w:rsidRDefault="00D46457" w:rsidP="00D46457">
      <w:pPr>
        <w:shd w:val="clear" w:color="auto" w:fill="FFFFFF"/>
        <w:spacing w:after="300" w:line="240" w:lineRule="auto"/>
        <w:jc w:val="center"/>
        <w:outlineLvl w:val="0"/>
        <w:rPr>
          <w:rFonts w:ascii="Arial" w:eastAsia="Times New Roman" w:hAnsi="Arial" w:cs="Arial"/>
          <w:color w:val="232323"/>
          <w:kern w:val="36"/>
          <w:sz w:val="52"/>
          <w:szCs w:val="52"/>
          <w:lang w:eastAsia="ru-RU"/>
        </w:rPr>
      </w:pPr>
      <w:r w:rsidRPr="00D46457">
        <w:rPr>
          <w:rFonts w:ascii="Arial" w:eastAsia="Times New Roman" w:hAnsi="Arial" w:cs="Arial"/>
          <w:color w:val="000000"/>
          <w:kern w:val="36"/>
          <w:sz w:val="52"/>
          <w:szCs w:val="52"/>
          <w:lang w:eastAsia="ru-RU"/>
        </w:rPr>
        <w:t>Родительское собрание в 11 классе.</w:t>
      </w:r>
    </w:p>
    <w:p w:rsidR="00D46457" w:rsidRPr="00D46457" w:rsidRDefault="00D46457" w:rsidP="00D46457">
      <w:pPr>
        <w:shd w:val="clear" w:color="auto" w:fill="FFFFFF"/>
        <w:spacing w:after="300" w:line="240" w:lineRule="auto"/>
        <w:jc w:val="center"/>
        <w:outlineLvl w:val="0"/>
        <w:rPr>
          <w:rFonts w:ascii="Arial" w:eastAsia="Times New Roman" w:hAnsi="Arial" w:cs="Arial"/>
          <w:color w:val="232323"/>
          <w:kern w:val="36"/>
          <w:sz w:val="52"/>
          <w:szCs w:val="52"/>
          <w:lang w:eastAsia="ru-RU"/>
        </w:rPr>
      </w:pPr>
      <w:r w:rsidRPr="00D46457">
        <w:rPr>
          <w:rFonts w:ascii="Arial" w:eastAsia="Times New Roman" w:hAnsi="Arial" w:cs="Arial"/>
          <w:color w:val="000000"/>
          <w:kern w:val="36"/>
          <w:sz w:val="52"/>
          <w:szCs w:val="52"/>
          <w:lang w:eastAsia="ru-RU"/>
        </w:rPr>
        <w:t>Тема: «Подготовка и процедура проведения единого государственного экзамена».</w:t>
      </w:r>
    </w:p>
    <w:p w:rsidR="00D46457" w:rsidRPr="00D46457" w:rsidRDefault="00D46457" w:rsidP="00D46457">
      <w:pPr>
        <w:shd w:val="clear" w:color="auto" w:fill="FFFFFF"/>
        <w:spacing w:after="0" w:line="240" w:lineRule="auto"/>
        <w:jc w:val="center"/>
        <w:rPr>
          <w:rFonts w:ascii="Arial" w:eastAsia="Times New Roman" w:hAnsi="Arial" w:cs="Arial"/>
          <w:color w:val="000000"/>
          <w:sz w:val="52"/>
          <w:szCs w:val="52"/>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52"/>
          <w:szCs w:val="52"/>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jc w:val="center"/>
        <w:rPr>
          <w:rFonts w:ascii="Arial" w:eastAsia="Times New Roman" w:hAnsi="Arial" w:cs="Arial"/>
          <w:color w:val="000000"/>
          <w:sz w:val="21"/>
          <w:szCs w:val="21"/>
          <w:lang w:eastAsia="ru-RU"/>
        </w:rPr>
      </w:pP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Время проведения: 30.11.2018 г.</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Присутствовали: 10 родителей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Отсутствовали: 2</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p>
    <w:p w:rsidR="00D46457" w:rsidRPr="00D46457" w:rsidRDefault="00D46457" w:rsidP="00D4645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b/>
          <w:bCs/>
          <w:color w:val="29261E"/>
          <w:sz w:val="28"/>
          <w:szCs w:val="28"/>
          <w:u w:val="single"/>
          <w:lang w:eastAsia="ru-RU"/>
        </w:rPr>
        <w:t>Цели: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ознакомление родителей с содержательной и организационной спецификой ЕГЭ,</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анализ подготовленности детей к предстоящим испытаниям;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дать рекомендации родителям по оказанию помощи детям в период подготовки к итоговой аттестации;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b/>
          <w:bCs/>
          <w:color w:val="333333"/>
          <w:sz w:val="28"/>
          <w:szCs w:val="28"/>
          <w:u w:val="single"/>
          <w:lang w:eastAsia="ru-RU"/>
        </w:rPr>
        <w:t>Задачи: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333333"/>
          <w:sz w:val="28"/>
          <w:szCs w:val="28"/>
          <w:lang w:eastAsia="ru-RU"/>
        </w:rPr>
        <w:t>-Оценка значимости и действенности поддержки ребенка при подготовке к ЕГЭ со стороны родителей.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333333"/>
          <w:sz w:val="28"/>
          <w:szCs w:val="28"/>
          <w:lang w:eastAsia="ru-RU"/>
        </w:rPr>
        <w:t>-Отработка с родителями способов и приемов поддержки выпускников в период подготовки к экзаменам.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u w:val="single"/>
          <w:lang w:eastAsia="ru-RU"/>
        </w:rPr>
        <w:t>Участники:</w:t>
      </w:r>
      <w:r w:rsidRPr="00D46457">
        <w:rPr>
          <w:rFonts w:ascii="Times New Roman" w:eastAsia="Times New Roman" w:hAnsi="Times New Roman" w:cs="Times New Roman"/>
          <w:color w:val="29261E"/>
          <w:sz w:val="28"/>
          <w:szCs w:val="28"/>
          <w:lang w:eastAsia="ru-RU"/>
        </w:rPr>
        <w:t xml:space="preserve"> родители учащихся 11 класса, </w:t>
      </w:r>
      <w:r w:rsidRPr="00D46457">
        <w:rPr>
          <w:rFonts w:ascii="Times New Roman" w:eastAsia="Times New Roman" w:hAnsi="Times New Roman" w:cs="Times New Roman"/>
          <w:color w:val="29261E"/>
          <w:sz w:val="28"/>
          <w:szCs w:val="28"/>
          <w:lang w:eastAsia="ru-RU"/>
        </w:rPr>
        <w:t xml:space="preserve">директор гимназии </w:t>
      </w:r>
      <w:proofErr w:type="spellStart"/>
      <w:r w:rsidRPr="00D46457">
        <w:rPr>
          <w:rFonts w:ascii="Times New Roman" w:eastAsia="Times New Roman" w:hAnsi="Times New Roman" w:cs="Times New Roman"/>
          <w:color w:val="29261E"/>
          <w:sz w:val="28"/>
          <w:szCs w:val="28"/>
          <w:lang w:eastAsia="ru-RU"/>
        </w:rPr>
        <w:t>Нуцалов</w:t>
      </w:r>
      <w:proofErr w:type="spellEnd"/>
      <w:r w:rsidRPr="00D46457">
        <w:rPr>
          <w:rFonts w:ascii="Times New Roman" w:eastAsia="Times New Roman" w:hAnsi="Times New Roman" w:cs="Times New Roman"/>
          <w:color w:val="29261E"/>
          <w:sz w:val="28"/>
          <w:szCs w:val="28"/>
          <w:lang w:eastAsia="ru-RU"/>
        </w:rPr>
        <w:t xml:space="preserve"> Р.Г., </w:t>
      </w:r>
      <w:proofErr w:type="spellStart"/>
      <w:r w:rsidRPr="00D46457">
        <w:rPr>
          <w:rFonts w:ascii="Times New Roman" w:eastAsia="Times New Roman" w:hAnsi="Times New Roman" w:cs="Times New Roman"/>
          <w:color w:val="29261E"/>
          <w:sz w:val="28"/>
          <w:szCs w:val="28"/>
          <w:lang w:eastAsia="ru-RU"/>
        </w:rPr>
        <w:t>зам</w:t>
      </w:r>
      <w:proofErr w:type="gramStart"/>
      <w:r w:rsidRPr="00D46457">
        <w:rPr>
          <w:rFonts w:ascii="Times New Roman" w:eastAsia="Times New Roman" w:hAnsi="Times New Roman" w:cs="Times New Roman"/>
          <w:color w:val="29261E"/>
          <w:sz w:val="28"/>
          <w:szCs w:val="28"/>
          <w:lang w:eastAsia="ru-RU"/>
        </w:rPr>
        <w:t>.д</w:t>
      </w:r>
      <w:proofErr w:type="gramEnd"/>
      <w:r w:rsidRPr="00D46457">
        <w:rPr>
          <w:rFonts w:ascii="Times New Roman" w:eastAsia="Times New Roman" w:hAnsi="Times New Roman" w:cs="Times New Roman"/>
          <w:color w:val="29261E"/>
          <w:sz w:val="28"/>
          <w:szCs w:val="28"/>
          <w:lang w:eastAsia="ru-RU"/>
        </w:rPr>
        <w:t>иректора</w:t>
      </w:r>
      <w:proofErr w:type="spellEnd"/>
      <w:r w:rsidRPr="00D46457">
        <w:rPr>
          <w:rFonts w:ascii="Times New Roman" w:eastAsia="Times New Roman" w:hAnsi="Times New Roman" w:cs="Times New Roman"/>
          <w:color w:val="29261E"/>
          <w:sz w:val="28"/>
          <w:szCs w:val="28"/>
          <w:lang w:eastAsia="ru-RU"/>
        </w:rPr>
        <w:t xml:space="preserve"> по УР</w:t>
      </w:r>
      <w:r w:rsidRPr="00D46457">
        <w:rPr>
          <w:rFonts w:ascii="Times New Roman" w:eastAsia="Times New Roman" w:hAnsi="Times New Roman" w:cs="Times New Roman"/>
          <w:color w:val="29261E"/>
          <w:sz w:val="28"/>
          <w:szCs w:val="28"/>
          <w:lang w:eastAsia="ru-RU"/>
        </w:rPr>
        <w:t xml:space="preserve"> </w:t>
      </w:r>
      <w:proofErr w:type="spellStart"/>
      <w:r w:rsidRPr="00D46457">
        <w:rPr>
          <w:rFonts w:ascii="Times New Roman" w:eastAsia="Times New Roman" w:hAnsi="Times New Roman" w:cs="Times New Roman"/>
          <w:color w:val="29261E"/>
          <w:sz w:val="28"/>
          <w:szCs w:val="28"/>
          <w:lang w:eastAsia="ru-RU"/>
        </w:rPr>
        <w:t>Шайхов</w:t>
      </w:r>
      <w:proofErr w:type="spellEnd"/>
      <w:r w:rsidRPr="00D46457">
        <w:rPr>
          <w:rFonts w:ascii="Times New Roman" w:eastAsia="Times New Roman" w:hAnsi="Times New Roman" w:cs="Times New Roman"/>
          <w:color w:val="29261E"/>
          <w:sz w:val="28"/>
          <w:szCs w:val="28"/>
          <w:lang w:eastAsia="ru-RU"/>
        </w:rPr>
        <w:t xml:space="preserve"> М.А.,</w:t>
      </w:r>
      <w:r w:rsidRPr="00D46457">
        <w:rPr>
          <w:rFonts w:ascii="Times New Roman" w:eastAsia="Times New Roman" w:hAnsi="Times New Roman" w:cs="Times New Roman"/>
          <w:color w:val="29261E"/>
          <w:sz w:val="28"/>
          <w:szCs w:val="28"/>
          <w:lang w:eastAsia="ru-RU"/>
        </w:rPr>
        <w:t>, классный руководитель</w:t>
      </w:r>
      <w:r w:rsidRPr="00D46457">
        <w:rPr>
          <w:rFonts w:ascii="Times New Roman" w:eastAsia="Times New Roman" w:hAnsi="Times New Roman" w:cs="Times New Roman"/>
          <w:color w:val="29261E"/>
          <w:sz w:val="28"/>
          <w:szCs w:val="28"/>
          <w:lang w:eastAsia="ru-RU"/>
        </w:rPr>
        <w:t xml:space="preserve"> </w:t>
      </w:r>
      <w:proofErr w:type="spellStart"/>
      <w:r w:rsidRPr="00D46457">
        <w:rPr>
          <w:rFonts w:ascii="Times New Roman" w:eastAsia="Times New Roman" w:hAnsi="Times New Roman" w:cs="Times New Roman"/>
          <w:color w:val="29261E"/>
          <w:sz w:val="28"/>
          <w:szCs w:val="28"/>
          <w:lang w:eastAsia="ru-RU"/>
        </w:rPr>
        <w:t>Гаирбегова</w:t>
      </w:r>
      <w:proofErr w:type="spellEnd"/>
      <w:r w:rsidRPr="00D46457">
        <w:rPr>
          <w:rFonts w:ascii="Times New Roman" w:eastAsia="Times New Roman" w:hAnsi="Times New Roman" w:cs="Times New Roman"/>
          <w:color w:val="29261E"/>
          <w:sz w:val="28"/>
          <w:szCs w:val="28"/>
          <w:lang w:eastAsia="ru-RU"/>
        </w:rPr>
        <w:t xml:space="preserve"> А.Э.</w:t>
      </w:r>
      <w:r w:rsidRPr="00D46457">
        <w:rPr>
          <w:rFonts w:ascii="Times New Roman" w:eastAsia="Times New Roman" w:hAnsi="Times New Roman" w:cs="Times New Roman"/>
          <w:color w:val="29261E"/>
          <w:sz w:val="28"/>
          <w:szCs w:val="28"/>
          <w:lang w:eastAsia="ru-RU"/>
        </w:rPr>
        <w:t>.</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Оборудование: мультимедийное оборудование для представления презентаций, буклеты-памятки родителям</w:t>
      </w:r>
    </w:p>
    <w:p w:rsidR="00D46457" w:rsidRPr="00D46457" w:rsidRDefault="00D46457" w:rsidP="00D4645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b/>
          <w:bCs/>
          <w:i/>
          <w:iCs/>
          <w:color w:val="29261E"/>
          <w:sz w:val="28"/>
          <w:szCs w:val="28"/>
          <w:lang w:eastAsia="ru-RU"/>
        </w:rPr>
        <w:t>Ход собрания: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w:t>
      </w:r>
    </w:p>
    <w:p w:rsidR="00D46457" w:rsidRPr="00D46457" w:rsidRDefault="00D46457" w:rsidP="00D46457">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Знакомство с повесткой дня и с порядком проведения собрания.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Уважаемые родители, сегодня я бы хотела поговорить с вами о роли родителей и их практическая помощь при подготовке к ЕГЭ.</w:t>
      </w:r>
      <w:r w:rsidRPr="00D46457">
        <w:rPr>
          <w:rFonts w:ascii="Times New Roman" w:eastAsia="Times New Roman" w:hAnsi="Times New Roman" w:cs="Times New Roman"/>
          <w:color w:val="29261E"/>
          <w:sz w:val="28"/>
          <w:szCs w:val="28"/>
          <w:lang w:eastAsia="ru-RU"/>
        </w:rPr>
        <w:t> </w:t>
      </w:r>
      <w:r w:rsidRPr="00D46457">
        <w:rPr>
          <w:rFonts w:ascii="Times New Roman" w:eastAsia="Times New Roman" w:hAnsi="Times New Roman" w:cs="Times New Roman"/>
          <w:color w:val="000000"/>
          <w:sz w:val="28"/>
          <w:szCs w:val="28"/>
          <w:lang w:eastAsia="ru-RU"/>
        </w:rPr>
        <w:t>Очень скоро завершатся школьные годы ваших детей. Впереди у них очень важный период – экзамены. Им предстоит сдавать их в особой форме – в форме единого государственного экзамена. ЕГЭ отличается от привычных для нас форм проверки знаний: контрольных, самостоятельных работ и устных экзаменов, поэтому мы уделяем особое внимание подготовке к нему. Успешная сдача ЕГЭ – это наша с вами общая задача, в решении которой и у семьи, и у школы есть своя зона ответственности.</w:t>
      </w:r>
    </w:p>
    <w:p w:rsidR="00D46457" w:rsidRPr="00D46457" w:rsidRDefault="00D46457" w:rsidP="00D46457">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Знакомство с информацией о правилах проведения итоговой аттестации и об особенностях единого государственного экзамена</w:t>
      </w:r>
      <w:proofErr w:type="gramStart"/>
      <w:r w:rsidRPr="00D46457">
        <w:rPr>
          <w:rFonts w:ascii="Times New Roman" w:eastAsia="Times New Roman" w:hAnsi="Times New Roman" w:cs="Times New Roman"/>
          <w:color w:val="29261E"/>
          <w:sz w:val="28"/>
          <w:szCs w:val="28"/>
          <w:lang w:eastAsia="ru-RU"/>
        </w:rPr>
        <w:t>.(</w:t>
      </w:r>
      <w:proofErr w:type="gramEnd"/>
      <w:r w:rsidRPr="00D46457">
        <w:rPr>
          <w:rFonts w:ascii="Times New Roman" w:eastAsia="Times New Roman" w:hAnsi="Times New Roman" w:cs="Times New Roman"/>
          <w:color w:val="29261E"/>
          <w:sz w:val="28"/>
          <w:szCs w:val="28"/>
          <w:lang w:eastAsia="ru-RU"/>
        </w:rPr>
        <w:t>презентация №1)</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(Слово предоставляется </w:t>
      </w:r>
      <w:r>
        <w:rPr>
          <w:rFonts w:ascii="Times New Roman" w:eastAsia="Times New Roman" w:hAnsi="Times New Roman" w:cs="Times New Roman"/>
          <w:color w:val="000000"/>
          <w:sz w:val="28"/>
          <w:szCs w:val="28"/>
          <w:lang w:eastAsia="ru-RU"/>
        </w:rPr>
        <w:t xml:space="preserve"> директору гимназии </w:t>
      </w:r>
      <w:proofErr w:type="spellStart"/>
      <w:r>
        <w:rPr>
          <w:rFonts w:ascii="Times New Roman" w:eastAsia="Times New Roman" w:hAnsi="Times New Roman" w:cs="Times New Roman"/>
          <w:color w:val="000000"/>
          <w:sz w:val="28"/>
          <w:szCs w:val="28"/>
          <w:lang w:eastAsia="ru-RU"/>
        </w:rPr>
        <w:t>Нуцалову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К.Г.и</w:t>
      </w:r>
      <w:proofErr w:type="spellEnd"/>
      <w:r>
        <w:rPr>
          <w:rFonts w:ascii="Times New Roman" w:eastAsia="Times New Roman" w:hAnsi="Times New Roman" w:cs="Times New Roman"/>
          <w:color w:val="000000"/>
          <w:sz w:val="28"/>
          <w:szCs w:val="28"/>
          <w:lang w:eastAsia="ru-RU"/>
        </w:rPr>
        <w:t xml:space="preserve"> </w:t>
      </w:r>
      <w:proofErr w:type="spellStart"/>
      <w:r w:rsidRPr="00D46457">
        <w:rPr>
          <w:rFonts w:ascii="Times New Roman" w:eastAsia="Times New Roman" w:hAnsi="Times New Roman" w:cs="Times New Roman"/>
          <w:color w:val="000000"/>
          <w:sz w:val="28"/>
          <w:szCs w:val="28"/>
          <w:lang w:eastAsia="ru-RU"/>
        </w:rPr>
        <w:t>зам</w:t>
      </w:r>
      <w:proofErr w:type="gramStart"/>
      <w:r w:rsidRPr="00D46457">
        <w:rPr>
          <w:rFonts w:ascii="Times New Roman" w:eastAsia="Times New Roman" w:hAnsi="Times New Roman" w:cs="Times New Roman"/>
          <w:color w:val="000000"/>
          <w:sz w:val="28"/>
          <w:szCs w:val="28"/>
          <w:lang w:eastAsia="ru-RU"/>
        </w:rPr>
        <w:t>.д</w:t>
      </w:r>
      <w:proofErr w:type="gramEnd"/>
      <w:r w:rsidRPr="00D46457">
        <w:rPr>
          <w:rFonts w:ascii="Times New Roman" w:eastAsia="Times New Roman" w:hAnsi="Times New Roman" w:cs="Times New Roman"/>
          <w:color w:val="000000"/>
          <w:sz w:val="28"/>
          <w:szCs w:val="28"/>
          <w:lang w:eastAsia="ru-RU"/>
        </w:rPr>
        <w:t>иректора</w:t>
      </w:r>
      <w:proofErr w:type="spellEnd"/>
      <w:r w:rsidRPr="00D46457">
        <w:rPr>
          <w:rFonts w:ascii="Times New Roman" w:eastAsia="Times New Roman" w:hAnsi="Times New Roman" w:cs="Times New Roman"/>
          <w:color w:val="000000"/>
          <w:sz w:val="28"/>
          <w:szCs w:val="28"/>
          <w:lang w:eastAsia="ru-RU"/>
        </w:rPr>
        <w:t xml:space="preserve"> по У</w:t>
      </w:r>
      <w:r w:rsidRPr="00D46457">
        <w:rPr>
          <w:rFonts w:ascii="Times New Roman" w:eastAsia="Times New Roman" w:hAnsi="Times New Roman" w:cs="Times New Roman"/>
          <w:color w:val="000000"/>
          <w:sz w:val="28"/>
          <w:szCs w:val="28"/>
          <w:lang w:eastAsia="ru-RU"/>
        </w:rPr>
        <w:t xml:space="preserve">Р </w:t>
      </w:r>
      <w:proofErr w:type="spellStart"/>
      <w:r w:rsidRPr="00D46457">
        <w:rPr>
          <w:rFonts w:ascii="Times New Roman" w:eastAsia="Times New Roman" w:hAnsi="Times New Roman" w:cs="Times New Roman"/>
          <w:color w:val="000000"/>
          <w:sz w:val="28"/>
          <w:szCs w:val="28"/>
          <w:lang w:eastAsia="ru-RU"/>
        </w:rPr>
        <w:t>Шайхову</w:t>
      </w:r>
      <w:proofErr w:type="spellEnd"/>
      <w:r w:rsidRPr="00D46457">
        <w:rPr>
          <w:rFonts w:ascii="Times New Roman" w:eastAsia="Times New Roman" w:hAnsi="Times New Roman" w:cs="Times New Roman"/>
          <w:color w:val="000000"/>
          <w:sz w:val="28"/>
          <w:szCs w:val="28"/>
          <w:lang w:eastAsia="ru-RU"/>
        </w:rPr>
        <w:t xml:space="preserve"> М.А.</w:t>
      </w:r>
      <w:r w:rsidRPr="00D46457">
        <w:rPr>
          <w:rFonts w:ascii="Times New Roman" w:eastAsia="Times New Roman" w:hAnsi="Times New Roman" w:cs="Times New Roman"/>
          <w:color w:val="000000"/>
          <w:sz w:val="28"/>
          <w:szCs w:val="28"/>
          <w:lang w:eastAsia="ru-RU"/>
        </w:rPr>
        <w:t>).</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К государственной (итоговой) аттестации допускаются выпускники образовательных учреждений, имеющие годовые отметки по всем общеобразовательным предметам учебного плана за 10,11 классы не ниже удовлетворительных.</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Государственная аттестация начинается не ранее 25 мая текущего года, сроки и единое расписание проведения ЕГЭ утверждаются </w:t>
      </w:r>
      <w:proofErr w:type="spellStart"/>
      <w:r w:rsidRPr="00D46457">
        <w:rPr>
          <w:rFonts w:ascii="Times New Roman" w:eastAsia="Times New Roman" w:hAnsi="Times New Roman" w:cs="Times New Roman"/>
          <w:color w:val="000000"/>
          <w:sz w:val="28"/>
          <w:szCs w:val="28"/>
          <w:lang w:eastAsia="ru-RU"/>
        </w:rPr>
        <w:t>Рособрнадзором</w:t>
      </w:r>
      <w:proofErr w:type="spellEnd"/>
      <w:r w:rsidRPr="00D46457">
        <w:rPr>
          <w:rFonts w:ascii="Times New Roman" w:eastAsia="Times New Roman" w:hAnsi="Times New Roman" w:cs="Times New Roman"/>
          <w:color w:val="000000"/>
          <w:sz w:val="28"/>
          <w:szCs w:val="28"/>
          <w:lang w:eastAsia="ru-RU"/>
        </w:rPr>
        <w:t xml:space="preserve">. Для </w:t>
      </w:r>
      <w:r w:rsidRPr="00D46457">
        <w:rPr>
          <w:rFonts w:ascii="Times New Roman" w:eastAsia="Times New Roman" w:hAnsi="Times New Roman" w:cs="Times New Roman"/>
          <w:color w:val="000000"/>
          <w:sz w:val="28"/>
          <w:szCs w:val="28"/>
          <w:lang w:eastAsia="ru-RU"/>
        </w:rPr>
        <w:lastRenderedPageBreak/>
        <w:t>выпускников, пропустивших государственную (итоговую) аттестацию по уважительным причинам, предусматриваются дополнительные сроки проведения. 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w:t>
      </w:r>
      <w:proofErr w:type="spellStart"/>
      <w:r w:rsidRPr="00D46457">
        <w:rPr>
          <w:rFonts w:ascii="Times New Roman" w:eastAsia="Times New Roman" w:hAnsi="Times New Roman" w:cs="Times New Roman"/>
          <w:color w:val="000000"/>
          <w:sz w:val="28"/>
          <w:szCs w:val="28"/>
          <w:lang w:eastAsia="ru-RU"/>
        </w:rPr>
        <w:t>Минобрнауки</w:t>
      </w:r>
      <w:proofErr w:type="spellEnd"/>
      <w:r w:rsidRPr="00D46457">
        <w:rPr>
          <w:rFonts w:ascii="Times New Roman" w:eastAsia="Times New Roman" w:hAnsi="Times New Roman" w:cs="Times New Roman"/>
          <w:color w:val="000000"/>
          <w:sz w:val="28"/>
          <w:szCs w:val="28"/>
          <w:lang w:eastAsia="ru-RU"/>
        </w:rPr>
        <w:t xml:space="preserve"> России, в дополнительные сроки.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образования-аттестата о среднем (полном) общем образовании (далее-аттестат), форма и порядок выдачи которого утверждаются </w:t>
      </w:r>
      <w:proofErr w:type="spellStart"/>
      <w:r w:rsidRPr="00D46457">
        <w:rPr>
          <w:rFonts w:ascii="Times New Roman" w:eastAsia="Times New Roman" w:hAnsi="Times New Roman" w:cs="Times New Roman"/>
          <w:color w:val="000000"/>
          <w:sz w:val="28"/>
          <w:szCs w:val="28"/>
          <w:lang w:eastAsia="ru-RU"/>
        </w:rPr>
        <w:t>Минобрнауки</w:t>
      </w:r>
      <w:proofErr w:type="spellEnd"/>
      <w:r w:rsidRPr="00D46457">
        <w:rPr>
          <w:rFonts w:ascii="Times New Roman" w:eastAsia="Times New Roman" w:hAnsi="Times New Roman" w:cs="Times New Roman"/>
          <w:color w:val="000000"/>
          <w:sz w:val="28"/>
          <w:szCs w:val="28"/>
          <w:lang w:eastAsia="ru-RU"/>
        </w:rPr>
        <w:t xml:space="preserve"> России. </w:t>
      </w:r>
      <w:proofErr w:type="gramStart"/>
      <w:r w:rsidRPr="00D46457">
        <w:rPr>
          <w:rFonts w:ascii="Times New Roman" w:eastAsia="Times New Roman" w:hAnsi="Times New Roman" w:cs="Times New Roman"/>
          <w:color w:val="000000"/>
          <w:sz w:val="28"/>
          <w:szCs w:val="28"/>
          <w:lang w:eastAsia="ru-RU"/>
        </w:rPr>
        <w:t>В аттестат выпускнику, получившему удовлетворительные результаты на государственной (итоговой) аттестации, выставляются итоговые отметки: по каждому общеобразовательному предмету инвариантной части базисного учебного плана; по каждому общеобразовательному предмету вариативной части учебного план</w:t>
      </w:r>
      <w:r>
        <w:rPr>
          <w:rFonts w:ascii="Times New Roman" w:eastAsia="Times New Roman" w:hAnsi="Times New Roman" w:cs="Times New Roman"/>
          <w:color w:val="000000"/>
          <w:sz w:val="28"/>
          <w:szCs w:val="28"/>
          <w:lang w:eastAsia="ru-RU"/>
        </w:rPr>
        <w:t xml:space="preserve">а образовательного учреждения, </w:t>
      </w:r>
      <w:r w:rsidRPr="00D46457">
        <w:rPr>
          <w:rFonts w:ascii="Times New Roman" w:eastAsia="Times New Roman" w:hAnsi="Times New Roman" w:cs="Times New Roman"/>
          <w:color w:val="000000"/>
          <w:sz w:val="28"/>
          <w:szCs w:val="28"/>
          <w:lang w:eastAsia="ru-RU"/>
        </w:rPr>
        <w:t xml:space="preserve"> в случае если на его изучение отводилось по учебному плану образовательного учреждения не менее 64 часов за два учебных года.</w:t>
      </w:r>
      <w:proofErr w:type="gramEnd"/>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Выпускникам, прошедшим государственную (итоговую) аттестацию в форме ЕГЭ, выдается также свидетельство о результатах ЕГЭ (далее-свидетельство), форма и порядок выдачи которого устанавливаются </w:t>
      </w:r>
      <w:proofErr w:type="spellStart"/>
      <w:r w:rsidRPr="00D46457">
        <w:rPr>
          <w:rFonts w:ascii="Times New Roman" w:eastAsia="Times New Roman" w:hAnsi="Times New Roman" w:cs="Times New Roman"/>
          <w:color w:val="000000"/>
          <w:sz w:val="28"/>
          <w:szCs w:val="28"/>
          <w:lang w:eastAsia="ru-RU"/>
        </w:rPr>
        <w:t>Минобрнауки</w:t>
      </w:r>
      <w:proofErr w:type="spellEnd"/>
      <w:r w:rsidRPr="00D46457">
        <w:rPr>
          <w:rFonts w:ascii="Times New Roman" w:eastAsia="Times New Roman" w:hAnsi="Times New Roman" w:cs="Times New Roman"/>
          <w:color w:val="000000"/>
          <w:sz w:val="28"/>
          <w:szCs w:val="28"/>
          <w:lang w:eastAsia="ru-RU"/>
        </w:rPr>
        <w:t xml:space="preserve"> России. В свидетельство выставляются результаты ЕГЭ по тем общеобразовательным предметам, по которым выпускник набрал количество баллов не ниже минимального.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Во время проведения государственного выпускного экзамена выпускники и иные лица, находящиеся в аудиториях, должны соблюдать установленный порядок проведения государственного экзамена.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46457">
        <w:rPr>
          <w:rFonts w:ascii="Times New Roman" w:eastAsia="Times New Roman" w:hAnsi="Times New Roman" w:cs="Times New Roman"/>
          <w:color w:val="000000"/>
          <w:sz w:val="28"/>
          <w:szCs w:val="28"/>
          <w:lang w:eastAsia="ru-RU"/>
        </w:rPr>
        <w:t>Выпускникам и иным лицам, находящимся в аудиториях, запрещается во время проведения государственного выпускного экзамена пользоваться мобильными телефонами (что ведет к материальной ответственности со стороны сопровождающего учителя, общеобразовательного учреждения.</w:t>
      </w:r>
      <w:proofErr w:type="gramEnd"/>
      <w:r w:rsidRPr="00D46457">
        <w:rPr>
          <w:rFonts w:ascii="Times New Roman" w:eastAsia="Times New Roman" w:hAnsi="Times New Roman" w:cs="Times New Roman"/>
          <w:color w:val="000000"/>
          <w:sz w:val="28"/>
          <w:szCs w:val="28"/>
          <w:lang w:eastAsia="ru-RU"/>
        </w:rPr>
        <w:t xml:space="preserve"> </w:t>
      </w:r>
      <w:proofErr w:type="gramStart"/>
      <w:r w:rsidRPr="00D46457">
        <w:rPr>
          <w:rFonts w:ascii="Times New Roman" w:eastAsia="Times New Roman" w:hAnsi="Times New Roman" w:cs="Times New Roman"/>
          <w:color w:val="000000"/>
          <w:sz w:val="28"/>
          <w:szCs w:val="28"/>
          <w:lang w:eastAsia="ru-RU"/>
        </w:rPr>
        <w:t>Родителя), иными средствами связи, электронно-вычислительной техникой (если иное не предусмотрено настоящим Порядком).</w:t>
      </w:r>
      <w:proofErr w:type="gramEnd"/>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Выпускники также не вправе общаться друг с другом, свободно перемещаться по аудитории и пункту проведения экзамена, пользоваться справочными материалами.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 xml:space="preserve">При нарушении порядка проведения государственного выпускного экзамена и отказе от его соблюдения выпускник может быть удалён с </w:t>
      </w:r>
      <w:r w:rsidRPr="00D46457">
        <w:rPr>
          <w:rFonts w:ascii="Times New Roman" w:eastAsia="Times New Roman" w:hAnsi="Times New Roman" w:cs="Times New Roman"/>
          <w:color w:val="000000"/>
          <w:sz w:val="28"/>
          <w:szCs w:val="28"/>
          <w:lang w:eastAsia="ru-RU"/>
        </w:rPr>
        <w:lastRenderedPageBreak/>
        <w:t>государственного выпускного экзамена, о чем составляется акт. Экзаменационная работа такого выпускника на проверку не направляется.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Для организации и проведения государственного выпускного экзамена органом исполнительной власти субъекта Российской Федерации, осуществляющим управление в сфере образования, ежегодно создаются экзаменационные, предметные и конфликтные комиссии.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Конфликтная комиссия создаётся в целях рассмотрения апелляций и разрешения спорных вопросов. Возникающих при оценивании экзаменационных работ выпускников, защиты прав выпускников при проведении государственного выпускного экзамена.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 состав конфликтной комиссии не могут быть включены члены экзаменационной и предметных комиссий.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Конфликтная комиссия выполняет следующие функции: принимает и рассматривает апелляции выпускников по вопросам нарушения установленного порядка проведения государственного выпускного экзамена, которое могло оказать влияние на его результаты, а также о несогласии с выставленной отметкой; принимает по результатам рассмотрения апелляции решение об удовлетворении или отклонение выпускника; информирует выпускника, подавшего апелляцию, или его родителей (законных представителей), а также экзаменационную комиссию о принятом решении.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Порядок, сроки и место ознакомления выпускника с проверенной письменной работой, а также порядок, сроки и место приёма апелляций доводятся до сведения выпускников, их родителе</w:t>
      </w:r>
      <w:proofErr w:type="gramStart"/>
      <w:r w:rsidRPr="00D46457">
        <w:rPr>
          <w:rFonts w:ascii="Times New Roman" w:eastAsia="Times New Roman" w:hAnsi="Times New Roman" w:cs="Times New Roman"/>
          <w:color w:val="000000"/>
          <w:sz w:val="28"/>
          <w:szCs w:val="28"/>
          <w:lang w:eastAsia="ru-RU"/>
        </w:rPr>
        <w:t>й(</w:t>
      </w:r>
      <w:proofErr w:type="gramEnd"/>
      <w:r w:rsidRPr="00D46457">
        <w:rPr>
          <w:rFonts w:ascii="Times New Roman" w:eastAsia="Times New Roman" w:hAnsi="Times New Roman" w:cs="Times New Roman"/>
          <w:color w:val="000000"/>
          <w:sz w:val="28"/>
          <w:szCs w:val="28"/>
          <w:lang w:eastAsia="ru-RU"/>
        </w:rPr>
        <w:t>законных представителей), руководителей образовательных учреждений на позднее чем за две недели до начала проведения государственного выпускного экзамена.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Выпускник вправе ознакомиться со своей экзаменационной работой после её проверки предметной комиссией.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Выпускники вправе подать в конфликтную комиссию в письменной форме апелляцию о нарушении установленного порядка проведения государственного выпускного экзамена и (или) о несогласии с выставленной отметкой.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Выпускник и (или) его родители (законные представители) вправе присутствовать при рассмотрении апелляции.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Апелляцию о нарушении установленного порядка проведения государственного выпускного экзамена выпускник подает в конфликтную комиссию в день проведения государственного выпускного экзамена по соответствующему общеобразовательному предмету, не покидая пункта проведения экзамена.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По результатам рассмотрения апелляции и проведения проверки, изложенных в апелляции сведений о нарушении установленного порядка проведения государственного выпускного экзамена конфликтная комиссия принимает решение об отклонении либо об удовлетворении апелляции. Апелляция о несогласии с выставленной отметкой может быть подана в течени</w:t>
      </w:r>
      <w:proofErr w:type="gramStart"/>
      <w:r w:rsidRPr="00D46457">
        <w:rPr>
          <w:rFonts w:ascii="Times New Roman" w:eastAsia="Times New Roman" w:hAnsi="Times New Roman" w:cs="Times New Roman"/>
          <w:color w:val="000000"/>
          <w:sz w:val="28"/>
          <w:szCs w:val="28"/>
          <w:lang w:eastAsia="ru-RU"/>
        </w:rPr>
        <w:t>и</w:t>
      </w:r>
      <w:proofErr w:type="gramEnd"/>
      <w:r w:rsidRPr="00D46457">
        <w:rPr>
          <w:rFonts w:ascii="Times New Roman" w:eastAsia="Times New Roman" w:hAnsi="Times New Roman" w:cs="Times New Roman"/>
          <w:color w:val="000000"/>
          <w:sz w:val="28"/>
          <w:szCs w:val="28"/>
          <w:lang w:eastAsia="ru-RU"/>
        </w:rPr>
        <w:t xml:space="preserve"> двух рабочих дней со дня объявления результатов государственного </w:t>
      </w:r>
      <w:r w:rsidRPr="00D46457">
        <w:rPr>
          <w:rFonts w:ascii="Times New Roman" w:eastAsia="Times New Roman" w:hAnsi="Times New Roman" w:cs="Times New Roman"/>
          <w:color w:val="000000"/>
          <w:sz w:val="28"/>
          <w:szCs w:val="28"/>
          <w:lang w:eastAsia="ru-RU"/>
        </w:rPr>
        <w:lastRenderedPageBreak/>
        <w:t>выпускного экзамена по соответствующему общеобразовательному предмету.</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000000"/>
          <w:sz w:val="28"/>
          <w:szCs w:val="28"/>
          <w:lang w:eastAsia="ru-RU"/>
        </w:rPr>
        <w:t>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3.Важность взаимодействия учащихся, школы и родителей.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В современных зарубежных педагогических системах наиболее актуальными целевыми задачами считаются две: - умение ориентироваться в новых условиях; - умение находить творческие, нестандартные решения любых учебных и жизненных проблем. Возникают вопросы: - соответствует ли ЕГЭ этим задачам? - Требует ли он «интеграции полученных знаний, их практической адаптации к потребностям повседневной жизни и производственной деятельности»? - Станет ли ЕГЭ «уроком мужества, взрослой ответственности за себя и свои возможности»? - Поможет ли не только «сориентироваться в мире, но и изменить, улучшить себя». Над этими вопросами стоит подумать. </w:t>
      </w:r>
      <w:proofErr w:type="gramStart"/>
      <w:r w:rsidRPr="00D46457">
        <w:rPr>
          <w:rFonts w:ascii="Times New Roman" w:eastAsia="Times New Roman" w:hAnsi="Times New Roman" w:cs="Times New Roman"/>
          <w:color w:val="29261E"/>
          <w:sz w:val="28"/>
          <w:szCs w:val="28"/>
          <w:lang w:eastAsia="ru-RU"/>
        </w:rPr>
        <w:t xml:space="preserve">В любом случае, трудно не согласиться с доктором педагогических наук, автором книги «Педагогические ситуации» Е.А. </w:t>
      </w:r>
      <w:proofErr w:type="spellStart"/>
      <w:r w:rsidRPr="00D46457">
        <w:rPr>
          <w:rFonts w:ascii="Times New Roman" w:eastAsia="Times New Roman" w:hAnsi="Times New Roman" w:cs="Times New Roman"/>
          <w:color w:val="29261E"/>
          <w:sz w:val="28"/>
          <w:szCs w:val="28"/>
          <w:lang w:eastAsia="ru-RU"/>
        </w:rPr>
        <w:t>Бондиной</w:t>
      </w:r>
      <w:proofErr w:type="spellEnd"/>
      <w:r w:rsidRPr="00D46457">
        <w:rPr>
          <w:rFonts w:ascii="Times New Roman" w:eastAsia="Times New Roman" w:hAnsi="Times New Roman" w:cs="Times New Roman"/>
          <w:color w:val="29261E"/>
          <w:sz w:val="28"/>
          <w:szCs w:val="28"/>
          <w:lang w:eastAsia="ru-RU"/>
        </w:rPr>
        <w:t>, утверждающей, что экзаменам нужно возвратить их воспитательную сущность, направленность на человека и с учетом его жизненной ориентации, что и будет «означать преемственность педагогической культуры во имя укрепления каждого нового поколения, возвышения его над прошлым и ориентирования в будущее».</w:t>
      </w:r>
      <w:proofErr w:type="gramEnd"/>
      <w:r w:rsidRPr="00D46457">
        <w:rPr>
          <w:rFonts w:ascii="Times New Roman" w:eastAsia="Times New Roman" w:hAnsi="Times New Roman" w:cs="Times New Roman"/>
          <w:color w:val="29261E"/>
          <w:sz w:val="28"/>
          <w:szCs w:val="28"/>
          <w:lang w:eastAsia="ru-RU"/>
        </w:rPr>
        <w:t xml:space="preserve"> Как удастся справиться с решением этих задач, во многом зависит от того, насколько скоординированными и целенаправленными будут совместные действия педагогов, родителей, учащихся.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(презентация №2).</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Единый государственный экзамен (ЕГЭ) является основной формой итоговой государственной аттестации в школе для всех выпускников школ Российской Федерации. Также участниками ЕГЭ являются закончившие российские школы иностранные граждане, лица без гражданства, беженцы и вынужденные переселенцы. Какие предметы обязательны для получения аттестата? Для всех выпускников обязательными являются два экзамена в форме ЕГЭ: русский язык и математика. Предметы по выбору</w:t>
      </w:r>
      <w:proofErr w:type="gramStart"/>
      <w:r w:rsidRPr="00D46457">
        <w:rPr>
          <w:rFonts w:ascii="Times New Roman" w:eastAsia="Times New Roman" w:hAnsi="Times New Roman" w:cs="Times New Roman"/>
          <w:color w:val="29261E"/>
          <w:sz w:val="28"/>
          <w:szCs w:val="28"/>
          <w:lang w:eastAsia="ru-RU"/>
        </w:rPr>
        <w:t>:(</w:t>
      </w:r>
      <w:proofErr w:type="gramEnd"/>
      <w:r w:rsidRPr="00D46457">
        <w:rPr>
          <w:rFonts w:ascii="Times New Roman" w:eastAsia="Times New Roman" w:hAnsi="Times New Roman" w:cs="Times New Roman"/>
          <w:color w:val="29261E"/>
          <w:sz w:val="28"/>
          <w:szCs w:val="28"/>
          <w:lang w:eastAsia="ru-RU"/>
        </w:rPr>
        <w:t xml:space="preserve"> Если учащийся намерен продолжить образование в образовательном учреждении высшего или среднего профессионального образования, то, помимо обязательных, он должен сдать предметы по выбору в форме ЕГЭ). Сроки подачи заявления для сдачи предметов по выбору-Все высшие учебные заведения огласят перечень вступительных испытаний по каждому направлению подготовки до 1 </w:t>
      </w:r>
      <w:proofErr w:type="spellStart"/>
      <w:r w:rsidRPr="00D46457">
        <w:rPr>
          <w:rFonts w:ascii="Times New Roman" w:eastAsia="Times New Roman" w:hAnsi="Times New Roman" w:cs="Times New Roman"/>
          <w:color w:val="29261E"/>
          <w:sz w:val="28"/>
          <w:szCs w:val="28"/>
          <w:lang w:eastAsia="ru-RU"/>
        </w:rPr>
        <w:t>февраля</w:t>
      </w:r>
      <w:proofErr w:type="gramStart"/>
      <w:r w:rsidRPr="00D46457">
        <w:rPr>
          <w:rFonts w:ascii="Times New Roman" w:eastAsia="Times New Roman" w:hAnsi="Times New Roman" w:cs="Times New Roman"/>
          <w:color w:val="29261E"/>
          <w:sz w:val="28"/>
          <w:szCs w:val="28"/>
          <w:lang w:eastAsia="ru-RU"/>
        </w:rPr>
        <w:t>.К</w:t>
      </w:r>
      <w:proofErr w:type="gramEnd"/>
      <w:r w:rsidRPr="00D46457">
        <w:rPr>
          <w:rFonts w:ascii="Times New Roman" w:eastAsia="Times New Roman" w:hAnsi="Times New Roman" w:cs="Times New Roman"/>
          <w:color w:val="29261E"/>
          <w:sz w:val="28"/>
          <w:szCs w:val="28"/>
          <w:lang w:eastAsia="ru-RU"/>
        </w:rPr>
        <w:t>ак</w:t>
      </w:r>
      <w:proofErr w:type="spellEnd"/>
      <w:r w:rsidRPr="00D46457">
        <w:rPr>
          <w:rFonts w:ascii="Times New Roman" w:eastAsia="Times New Roman" w:hAnsi="Times New Roman" w:cs="Times New Roman"/>
          <w:color w:val="29261E"/>
          <w:sz w:val="28"/>
          <w:szCs w:val="28"/>
          <w:lang w:eastAsia="ru-RU"/>
        </w:rPr>
        <w:t xml:space="preserve"> будут оцениваться результаты ЕГЭ? Результаты ЕГЭ оцениваются по 100-балльной шкале. В таком же виде они будут выставляться в свидетельство о ЕГЭ. Неудовлетворительная </w:t>
      </w:r>
      <w:r w:rsidRPr="00D46457">
        <w:rPr>
          <w:rFonts w:ascii="Times New Roman" w:eastAsia="Times New Roman" w:hAnsi="Times New Roman" w:cs="Times New Roman"/>
          <w:color w:val="29261E"/>
          <w:sz w:val="28"/>
          <w:szCs w:val="28"/>
          <w:lang w:eastAsia="ru-RU"/>
        </w:rPr>
        <w:lastRenderedPageBreak/>
        <w:t>оценка по ЕГЭ: Минимальное количество баллов по каждому предмету определяется по 100-балльной шкале в течение 6-8 дней после того, будет проведен ЕГЭ по предмету в основные сроки. Выдача аттестатов и свидетельств о ЕГЭ: Школы обязаны выдать выпускникам аттестаты и свидетельства о ЕГЭ в период с 20 по 30 июня.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Срок действия свидетельства о ЕГЭ</w:t>
      </w:r>
      <w:proofErr w:type="gramStart"/>
      <w:r w:rsidRPr="00D46457">
        <w:rPr>
          <w:rFonts w:ascii="Times New Roman" w:eastAsia="Times New Roman" w:hAnsi="Times New Roman" w:cs="Times New Roman"/>
          <w:color w:val="29261E"/>
          <w:sz w:val="28"/>
          <w:szCs w:val="28"/>
          <w:lang w:eastAsia="ru-RU"/>
        </w:rPr>
        <w:t>.-</w:t>
      </w:r>
      <w:proofErr w:type="gramEnd"/>
      <w:r w:rsidRPr="00D46457">
        <w:rPr>
          <w:rFonts w:ascii="Times New Roman" w:eastAsia="Times New Roman" w:hAnsi="Times New Roman" w:cs="Times New Roman"/>
          <w:color w:val="29261E"/>
          <w:sz w:val="28"/>
          <w:szCs w:val="28"/>
          <w:lang w:eastAsia="ru-RU"/>
        </w:rPr>
        <w:t>Свидетельство о ЕГЭ действует до 31 декабря года, следующего за годом выпуска. Разрешено пользоваться во время ЕГЭ: Математика – линейка. Физика - линейка и непрограммируемый калькулятор. Химия - непрограммируемый калькулятор; География - линейка, транспортир, непрограммируемый калькулятор.</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4.Анкетирование и тестирование родителей ( по вопросам</w:t>
      </w:r>
      <w:proofErr w:type="gramStart"/>
      <w:r w:rsidRPr="00D46457">
        <w:rPr>
          <w:rFonts w:ascii="Times New Roman" w:eastAsia="Times New Roman" w:hAnsi="Times New Roman" w:cs="Times New Roman"/>
          <w:color w:val="29261E"/>
          <w:sz w:val="28"/>
          <w:szCs w:val="28"/>
          <w:lang w:eastAsia="ru-RU"/>
        </w:rPr>
        <w:t xml:space="preserve"> ,</w:t>
      </w:r>
      <w:proofErr w:type="gramEnd"/>
      <w:r w:rsidRPr="00D46457">
        <w:rPr>
          <w:rFonts w:ascii="Times New Roman" w:eastAsia="Times New Roman" w:hAnsi="Times New Roman" w:cs="Times New Roman"/>
          <w:color w:val="29261E"/>
          <w:sz w:val="28"/>
          <w:szCs w:val="28"/>
          <w:lang w:eastAsia="ru-RU"/>
        </w:rPr>
        <w:t xml:space="preserve"> на которые до собрания отвечали их дети).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Анкета.1. Как ты считаешь, подвержен ли ты стрессам?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2. Какие ощущения испытываешь в связи с предстоящими экзаменами?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3. Как ты оцениваешь свою подготовленность к предстоящим экзаменам на сегодняшний день?</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4. Есть ли у тебя свои испытанные методы для успешного запоминания учебного материала?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5. Какой режим работы при подготовке к экзаменам ты считаешь наиболее продуктивным?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6. Можно ли, на твой взгляд, активизировать умственную деятельность? Если да, то как?</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Знакомство родителей с результатами тестирования выпускников по «Стресс-тесту»</w:t>
      </w:r>
      <w:proofErr w:type="gramStart"/>
      <w:r w:rsidRPr="00D46457">
        <w:rPr>
          <w:rFonts w:ascii="Times New Roman" w:eastAsia="Times New Roman" w:hAnsi="Times New Roman" w:cs="Times New Roman"/>
          <w:color w:val="29261E"/>
          <w:sz w:val="28"/>
          <w:szCs w:val="28"/>
          <w:lang w:eastAsia="ru-RU"/>
        </w:rPr>
        <w:t>.(</w:t>
      </w:r>
      <w:proofErr w:type="gramEnd"/>
      <w:r w:rsidRPr="00D46457">
        <w:rPr>
          <w:rFonts w:ascii="Times New Roman" w:eastAsia="Times New Roman" w:hAnsi="Times New Roman" w:cs="Times New Roman"/>
          <w:color w:val="29261E"/>
          <w:sz w:val="28"/>
          <w:szCs w:val="28"/>
          <w:lang w:eastAsia="ru-RU"/>
        </w:rPr>
        <w:t xml:space="preserve">Проводится в период подготовки к родительскому собранию во время классного часа. </w:t>
      </w:r>
      <w:proofErr w:type="gramStart"/>
      <w:r w:rsidRPr="00D46457">
        <w:rPr>
          <w:rFonts w:ascii="Times New Roman" w:eastAsia="Times New Roman" w:hAnsi="Times New Roman" w:cs="Times New Roman"/>
          <w:color w:val="29261E"/>
          <w:sz w:val="28"/>
          <w:szCs w:val="28"/>
          <w:lang w:eastAsia="ru-RU"/>
        </w:rPr>
        <w:t>Учащимся предлагалось прочитать включенные в тест утверждения и выразить степень своего согласия с ними, используя следующую шкалу):</w:t>
      </w:r>
      <w:proofErr w:type="gramEnd"/>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 почти никогда;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2. редко;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3. часто;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4. почти всегда.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1. Меня редко раздражают мелочи.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2. Я нервничаю, когда приходится кого-то ждать.</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3. Когда я попадаю в неловкое положение, то краснею.</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4. Когда я сержусь, то могу кого-нибудь обидеть.</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5. Не переношу критики, выхожу из себя.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6. Если в транспорте меня толкнут, то отвечаю тем же или говорю что-нибудь грубое.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7. Все свободное время чем-нибудь </w:t>
      </w:r>
      <w:proofErr w:type="gramStart"/>
      <w:r w:rsidRPr="00D46457">
        <w:rPr>
          <w:rFonts w:ascii="Times New Roman" w:eastAsia="Times New Roman" w:hAnsi="Times New Roman" w:cs="Times New Roman"/>
          <w:color w:val="29261E"/>
          <w:sz w:val="28"/>
          <w:szCs w:val="28"/>
          <w:lang w:eastAsia="ru-RU"/>
        </w:rPr>
        <w:t>занят</w:t>
      </w:r>
      <w:proofErr w:type="gramEnd"/>
      <w:r w:rsidRPr="00D46457">
        <w:rPr>
          <w:rFonts w:ascii="Times New Roman" w:eastAsia="Times New Roman" w:hAnsi="Times New Roman" w:cs="Times New Roman"/>
          <w:color w:val="29261E"/>
          <w:sz w:val="28"/>
          <w:szCs w:val="28"/>
          <w:lang w:eastAsia="ru-RU"/>
        </w:rPr>
        <w:t>.</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8. На встречу всегда прихожу заранее или опаздываю.</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9. Не умею выслушивать, вставляю реплики.</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10. Страдаю отсутствием аппетита.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11. Беспричинно бываю </w:t>
      </w:r>
      <w:proofErr w:type="gramStart"/>
      <w:r w:rsidRPr="00D46457">
        <w:rPr>
          <w:rFonts w:ascii="Times New Roman" w:eastAsia="Times New Roman" w:hAnsi="Times New Roman" w:cs="Times New Roman"/>
          <w:color w:val="29261E"/>
          <w:sz w:val="28"/>
          <w:szCs w:val="28"/>
          <w:lang w:eastAsia="ru-RU"/>
        </w:rPr>
        <w:t>беспокоен</w:t>
      </w:r>
      <w:proofErr w:type="gramEnd"/>
      <w:r w:rsidRPr="00D46457">
        <w:rPr>
          <w:rFonts w:ascii="Times New Roman" w:eastAsia="Times New Roman" w:hAnsi="Times New Roman" w:cs="Times New Roman"/>
          <w:color w:val="29261E"/>
          <w:sz w:val="28"/>
          <w:szCs w:val="28"/>
          <w:lang w:eastAsia="ru-RU"/>
        </w:rPr>
        <w:t>.</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12. По утрам чувствую себя плохо.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13. Чувствую себя уставшим, плохо сплю, не могу отключиться.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lastRenderedPageBreak/>
        <w:t>14. И после продолжительного сна не чувствую себя нормально.</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15. Думаю, что сердце у меня не в порядке.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16. У меня бывают боли в спине и шее.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17. Я барабаню пальцами по столу, а когда сижу, покачиваю ногой.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18. Мечтаю о признании, хочу, чтобы меня хвалили за то, что я делаю.</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19. Думаю, что лучше многих.</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20. Не соблюдаю диету, вес постоянно колеблется.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w:t>
      </w:r>
      <w:r w:rsidRPr="00D46457">
        <w:rPr>
          <w:rFonts w:ascii="Times New Roman" w:eastAsia="Times New Roman" w:hAnsi="Times New Roman" w:cs="Times New Roman"/>
          <w:i/>
          <w:iCs/>
          <w:color w:val="29261E"/>
          <w:sz w:val="28"/>
          <w:szCs w:val="28"/>
          <w:lang w:eastAsia="ru-RU"/>
        </w:rPr>
        <w:t>Шкала оценки:</w:t>
      </w:r>
      <w:r w:rsidRPr="00D46457">
        <w:rPr>
          <w:rFonts w:ascii="Times New Roman" w:eastAsia="Times New Roman" w:hAnsi="Times New Roman" w:cs="Times New Roman"/>
          <w:color w:val="29261E"/>
          <w:sz w:val="28"/>
          <w:szCs w:val="28"/>
          <w:lang w:eastAsia="ru-RU"/>
        </w:rPr>
        <w:t>30 баллов и меньше. –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31-45 баллов. – Ваша жизнь наполнена деятельностью и напряжением, Вы страдаете от стресса как в положительном смысле этого слова </w:t>
      </w:r>
      <w:proofErr w:type="gramStart"/>
      <w:r w:rsidRPr="00D46457">
        <w:rPr>
          <w:rFonts w:ascii="Times New Roman" w:eastAsia="Times New Roman" w:hAnsi="Times New Roman" w:cs="Times New Roman"/>
          <w:color w:val="29261E"/>
          <w:sz w:val="28"/>
          <w:szCs w:val="28"/>
          <w:lang w:eastAsia="ru-RU"/>
        </w:rPr>
        <w:t xml:space="preserve">( </w:t>
      </w:r>
      <w:proofErr w:type="gramEnd"/>
      <w:r w:rsidRPr="00D46457">
        <w:rPr>
          <w:rFonts w:ascii="Times New Roman" w:eastAsia="Times New Roman" w:hAnsi="Times New Roman" w:cs="Times New Roman"/>
          <w:color w:val="29261E"/>
          <w:sz w:val="28"/>
          <w:szCs w:val="28"/>
          <w:lang w:eastAsia="ru-RU"/>
        </w:rPr>
        <w:t xml:space="preserve">то есть у Вас есть стремление чего-нибудь достигать), так и в отрицательном. По всей видимости, Вы не </w:t>
      </w:r>
      <w:proofErr w:type="gramStart"/>
      <w:r w:rsidRPr="00D46457">
        <w:rPr>
          <w:rFonts w:ascii="Times New Roman" w:eastAsia="Times New Roman" w:hAnsi="Times New Roman" w:cs="Times New Roman"/>
          <w:color w:val="29261E"/>
          <w:sz w:val="28"/>
          <w:szCs w:val="28"/>
          <w:lang w:eastAsia="ru-RU"/>
        </w:rPr>
        <w:t>измените</w:t>
      </w:r>
      <w:proofErr w:type="gramEnd"/>
      <w:r w:rsidRPr="00D46457">
        <w:rPr>
          <w:rFonts w:ascii="Times New Roman" w:eastAsia="Times New Roman" w:hAnsi="Times New Roman" w:cs="Times New Roman"/>
          <w:color w:val="29261E"/>
          <w:sz w:val="28"/>
          <w:szCs w:val="28"/>
          <w:lang w:eastAsia="ru-RU"/>
        </w:rPr>
        <w:t xml:space="preserve"> образа жизни, но оставьте немного времени и для себя.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46-60 баллов. –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добиться всегда максимального результата. Время от времени давайте себе полную передышку.</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61 балл и больше. –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5. Выступление классного руководителя с использованием обобщенных результатов анкетирования. Сравнение родителями их ответов с ответами детей. Знакомство с рекомендациями, предложенными в памятках.</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w:t>
      </w:r>
      <w:proofErr w:type="gramStart"/>
      <w:r w:rsidRPr="00D46457">
        <w:rPr>
          <w:rFonts w:ascii="Times New Roman" w:eastAsia="Times New Roman" w:hAnsi="Times New Roman" w:cs="Times New Roman"/>
          <w:color w:val="29261E"/>
          <w:sz w:val="28"/>
          <w:szCs w:val="28"/>
          <w:lang w:eastAsia="ru-RU"/>
        </w:rPr>
        <w:t>п</w:t>
      </w:r>
      <w:proofErr w:type="gramEnd"/>
      <w:r w:rsidRPr="00D46457">
        <w:rPr>
          <w:rFonts w:ascii="Times New Roman" w:eastAsia="Times New Roman" w:hAnsi="Times New Roman" w:cs="Times New Roman"/>
          <w:color w:val="29261E"/>
          <w:sz w:val="28"/>
          <w:szCs w:val="28"/>
          <w:lang w:eastAsia="ru-RU"/>
        </w:rPr>
        <w:t>резентация №3).</w:t>
      </w:r>
    </w:p>
    <w:p w:rsidR="00D46457" w:rsidRPr="00D46457" w:rsidRDefault="00D46457" w:rsidP="00D4645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b/>
          <w:bCs/>
          <w:i/>
          <w:iCs/>
          <w:color w:val="29261E"/>
          <w:sz w:val="28"/>
          <w:szCs w:val="28"/>
          <w:lang w:eastAsia="ru-RU"/>
        </w:rPr>
        <w:t>Памятка родителям</w:t>
      </w:r>
    </w:p>
    <w:p w:rsidR="00D46457" w:rsidRPr="00D46457" w:rsidRDefault="00D46457" w:rsidP="00D4645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i/>
          <w:iCs/>
          <w:color w:val="29261E"/>
          <w:sz w:val="28"/>
          <w:szCs w:val="28"/>
          <w:u w:val="single"/>
          <w:lang w:eastAsia="ru-RU"/>
        </w:rPr>
        <w:t>Как помочь подготовиться к экзаменам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-Слово "экзамен" переводится с латинского как "испытание". И именно испытаниями, сложными, подчас драматичными, становятся ЕГЭ и выпускные экзамены. 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 Замечательно, если у родителей есть возможность оплачивать занятия с репетиторами, но только этим их помощь ни в коем случае не должна ограничиваться. Именно родители могут помочь своему одиннадцатикласснику наиболее эффективно распорядиться временем и силами при подготовке к ЕГЭ. Помощь взрослых очень важна, поскольку человеку, кроме всего прочего, необходима еще и психологическая готовность к ситуации сдачи серьезных экзаменов. Согласитесь, что каждый, </w:t>
      </w:r>
      <w:r w:rsidRPr="00D46457">
        <w:rPr>
          <w:rFonts w:ascii="Times New Roman" w:eastAsia="Times New Roman" w:hAnsi="Times New Roman" w:cs="Times New Roman"/>
          <w:color w:val="29261E"/>
          <w:sz w:val="28"/>
          <w:szCs w:val="28"/>
          <w:lang w:eastAsia="ru-RU"/>
        </w:rPr>
        <w:lastRenderedPageBreak/>
        <w:t>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w:t>
      </w:r>
      <w:proofErr w:type="gramStart"/>
      <w:r w:rsidRPr="00D46457">
        <w:rPr>
          <w:rFonts w:ascii="Times New Roman" w:eastAsia="Times New Roman" w:hAnsi="Times New Roman" w:cs="Times New Roman"/>
          <w:color w:val="29261E"/>
          <w:sz w:val="28"/>
          <w:szCs w:val="28"/>
          <w:lang w:eastAsia="ru-RU"/>
        </w:rPr>
        <w:t>подготовки</w:t>
      </w:r>
      <w:proofErr w:type="gramEnd"/>
      <w:r w:rsidRPr="00D46457">
        <w:rPr>
          <w:rFonts w:ascii="Times New Roman" w:eastAsia="Times New Roman" w:hAnsi="Times New Roman" w:cs="Times New Roman"/>
          <w:color w:val="29261E"/>
          <w:sz w:val="28"/>
          <w:szCs w:val="28"/>
          <w:lang w:eastAsia="ru-RU"/>
        </w:rPr>
        <w:t xml:space="preserve">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-В выходной, когда вы никуда не торопитесь, устройте ребенку репетицию письменного экзамена (ЕГЭ). Например, возьмите один из вариантов ЕГЭ по математике (учителя при подготовке детей пользуются различными вариантами ЕГЭ). Договоритесь, что у ребенка будет 3 или 4 часа, усадите за стол, свободный от лишних предметов, засеките время и объявите о начале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одиннадцатиклассник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lastRenderedPageBreak/>
        <w:t> 6. Обсуждение родителями памяток с приведением примеров из жизни, которые подтверждают либо опровергают рекомендации и выдвижением своих предложений.</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7. Принятие решения родительского собрания.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b/>
          <w:bCs/>
          <w:i/>
          <w:iCs/>
          <w:color w:val="29261E"/>
          <w:sz w:val="28"/>
          <w:szCs w:val="28"/>
          <w:lang w:eastAsia="ru-RU"/>
        </w:rPr>
        <w:t>Проект решения родительского собрания:</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1. Сделать все возможное для создания благоприятной обстановки в период подготовки учащихся к экзаменам.</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 xml:space="preserve">2. Обеспечить должный </w:t>
      </w:r>
      <w:proofErr w:type="gramStart"/>
      <w:r w:rsidRPr="00D46457">
        <w:rPr>
          <w:rFonts w:ascii="Times New Roman" w:eastAsia="Times New Roman" w:hAnsi="Times New Roman" w:cs="Times New Roman"/>
          <w:color w:val="29261E"/>
          <w:sz w:val="28"/>
          <w:szCs w:val="28"/>
          <w:lang w:eastAsia="ru-RU"/>
        </w:rPr>
        <w:t>контроль за</w:t>
      </w:r>
      <w:proofErr w:type="gramEnd"/>
      <w:r w:rsidRPr="00D46457">
        <w:rPr>
          <w:rFonts w:ascii="Times New Roman" w:eastAsia="Times New Roman" w:hAnsi="Times New Roman" w:cs="Times New Roman"/>
          <w:color w:val="29261E"/>
          <w:sz w:val="28"/>
          <w:szCs w:val="28"/>
          <w:lang w:eastAsia="ru-RU"/>
        </w:rPr>
        <w:t xml:space="preserve"> выполнением режима дня и режима питания школьников.</w:t>
      </w:r>
    </w:p>
    <w:p w:rsidR="00D46457" w:rsidRPr="00D46457" w:rsidRDefault="00D46457" w:rsidP="00D46457">
      <w:pPr>
        <w:shd w:val="clear" w:color="auto" w:fill="FFFFFF"/>
        <w:spacing w:after="0" w:line="240" w:lineRule="auto"/>
        <w:rPr>
          <w:rFonts w:ascii="Times New Roman" w:eastAsia="Times New Roman" w:hAnsi="Times New Roman" w:cs="Times New Roman"/>
          <w:color w:val="000000"/>
          <w:sz w:val="28"/>
          <w:szCs w:val="28"/>
          <w:lang w:eastAsia="ru-RU"/>
        </w:rPr>
      </w:pPr>
      <w:r w:rsidRPr="00D46457">
        <w:rPr>
          <w:rFonts w:ascii="Times New Roman" w:eastAsia="Times New Roman" w:hAnsi="Times New Roman" w:cs="Times New Roman"/>
          <w:color w:val="29261E"/>
          <w:sz w:val="28"/>
          <w:szCs w:val="28"/>
          <w:lang w:eastAsia="ru-RU"/>
        </w:rPr>
        <w:t>3. Следовать рекомендациям, изложенным в памятках.</w:t>
      </w:r>
    </w:p>
    <w:p w:rsidR="0040655D" w:rsidRDefault="00CF303E" w:rsidP="00CF303E">
      <w:pPr>
        <w:ind w:left="-1276"/>
        <w:jc w:val="center"/>
        <w:rPr>
          <w:rFonts w:ascii="Times New Roman" w:hAnsi="Times New Roman" w:cs="Times New Roman"/>
          <w:sz w:val="28"/>
          <w:szCs w:val="28"/>
        </w:rPr>
      </w:pPr>
      <w:r>
        <w:rPr>
          <w:noProof/>
          <w:lang w:eastAsia="ru-RU"/>
        </w:rPr>
        <w:drawing>
          <wp:inline distT="0" distB="0" distL="0" distR="0">
            <wp:extent cx="4752000" cy="3564000"/>
            <wp:effectExtent l="0" t="0" r="0" b="0"/>
            <wp:docPr id="1" name="Рисунок 1" descr="C:\Users\1\AppData\Local\Microsoft\Windows\Temporary Internet Files\Content.Word\IMG-2018120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IMG-20181204-WA00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000" cy="3564000"/>
                    </a:xfrm>
                    <a:prstGeom prst="rect">
                      <a:avLst/>
                    </a:prstGeom>
                    <a:noFill/>
                    <a:ln>
                      <a:noFill/>
                    </a:ln>
                  </pic:spPr>
                </pic:pic>
              </a:graphicData>
            </a:graphic>
          </wp:inline>
        </w:drawing>
      </w:r>
    </w:p>
    <w:p w:rsidR="00CF303E" w:rsidRDefault="00CF303E" w:rsidP="00CF303E">
      <w:pPr>
        <w:ind w:left="-1276"/>
        <w:jc w:val="center"/>
        <w:rPr>
          <w:rFonts w:ascii="Times New Roman" w:hAnsi="Times New Roman" w:cs="Times New Roman"/>
          <w:sz w:val="28"/>
          <w:szCs w:val="28"/>
        </w:rPr>
      </w:pPr>
    </w:p>
    <w:p w:rsidR="00CF303E" w:rsidRDefault="00CF303E" w:rsidP="00CF303E">
      <w:pPr>
        <w:ind w:left="-1276"/>
        <w:jc w:val="center"/>
        <w:rPr>
          <w:rFonts w:ascii="Times New Roman" w:hAnsi="Times New Roman" w:cs="Times New Roman"/>
          <w:sz w:val="28"/>
          <w:szCs w:val="28"/>
        </w:rPr>
      </w:pPr>
      <w:r>
        <w:rPr>
          <w:noProof/>
          <w:lang w:eastAsia="ru-RU"/>
        </w:rPr>
        <w:lastRenderedPageBreak/>
        <w:drawing>
          <wp:inline distT="0" distB="0" distL="0" distR="0">
            <wp:extent cx="5940425" cy="4455319"/>
            <wp:effectExtent l="0" t="0" r="3175" b="2540"/>
            <wp:docPr id="2" name="Рисунок 2" descr="C:\Users\1\AppData\Local\Microsoft\Windows\Temporary Internet Files\Content.Word\IMG-20181204-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Microsoft\Windows\Temporary Internet Files\Content.Word\IMG-20181204-WA0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CF303E" w:rsidRPr="00D46457" w:rsidRDefault="00CF303E" w:rsidP="00CF303E">
      <w:pPr>
        <w:ind w:left="-1276"/>
        <w:jc w:val="center"/>
        <w:rPr>
          <w:rFonts w:ascii="Times New Roman" w:hAnsi="Times New Roman" w:cs="Times New Roman"/>
          <w:sz w:val="28"/>
          <w:szCs w:val="28"/>
        </w:rPr>
      </w:pPr>
      <w:r>
        <w:rPr>
          <w:noProof/>
          <w:lang w:eastAsia="ru-RU"/>
        </w:rPr>
        <w:drawing>
          <wp:inline distT="0" distB="0" distL="0" distR="0">
            <wp:extent cx="5940425" cy="4455319"/>
            <wp:effectExtent l="0" t="0" r="3175" b="2540"/>
            <wp:docPr id="3" name="Рисунок 3" descr="C:\Users\1\AppData\Local\Microsoft\Windows\Temporary Internet Files\Content.Word\IMG-20181204-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Microsoft\Windows\Temporary Internet Files\Content.Word\IMG-20181204-WA001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CF303E" w:rsidRPr="00D46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37A"/>
    <w:multiLevelType w:val="multilevel"/>
    <w:tmpl w:val="389C1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4A6E8C"/>
    <w:multiLevelType w:val="multilevel"/>
    <w:tmpl w:val="A45A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57"/>
    <w:rsid w:val="00004298"/>
    <w:rsid w:val="00014884"/>
    <w:rsid w:val="0002086E"/>
    <w:rsid w:val="000322E0"/>
    <w:rsid w:val="000352AB"/>
    <w:rsid w:val="0003536B"/>
    <w:rsid w:val="00052C59"/>
    <w:rsid w:val="00060162"/>
    <w:rsid w:val="000669C5"/>
    <w:rsid w:val="000827D7"/>
    <w:rsid w:val="0008571A"/>
    <w:rsid w:val="000969AA"/>
    <w:rsid w:val="000A27AF"/>
    <w:rsid w:val="000A3F4A"/>
    <w:rsid w:val="000A4220"/>
    <w:rsid w:val="000B255A"/>
    <w:rsid w:val="000C27E2"/>
    <w:rsid w:val="0011496B"/>
    <w:rsid w:val="0012270B"/>
    <w:rsid w:val="0012311D"/>
    <w:rsid w:val="00125DC4"/>
    <w:rsid w:val="001301BC"/>
    <w:rsid w:val="00132263"/>
    <w:rsid w:val="00136697"/>
    <w:rsid w:val="00142E70"/>
    <w:rsid w:val="00144C54"/>
    <w:rsid w:val="00151980"/>
    <w:rsid w:val="00167118"/>
    <w:rsid w:val="00171E98"/>
    <w:rsid w:val="00176359"/>
    <w:rsid w:val="00183ED1"/>
    <w:rsid w:val="001905E0"/>
    <w:rsid w:val="0019617E"/>
    <w:rsid w:val="001A29FD"/>
    <w:rsid w:val="001C22F6"/>
    <w:rsid w:val="001D322E"/>
    <w:rsid w:val="001F476F"/>
    <w:rsid w:val="00212BAC"/>
    <w:rsid w:val="00215919"/>
    <w:rsid w:val="00220E57"/>
    <w:rsid w:val="00230709"/>
    <w:rsid w:val="0023527E"/>
    <w:rsid w:val="00243163"/>
    <w:rsid w:val="002500A3"/>
    <w:rsid w:val="0025778F"/>
    <w:rsid w:val="00275D40"/>
    <w:rsid w:val="00276E8D"/>
    <w:rsid w:val="00284AAB"/>
    <w:rsid w:val="002B3906"/>
    <w:rsid w:val="002B3A39"/>
    <w:rsid w:val="002B68DE"/>
    <w:rsid w:val="002D12A1"/>
    <w:rsid w:val="002E29DB"/>
    <w:rsid w:val="002F5133"/>
    <w:rsid w:val="0030400C"/>
    <w:rsid w:val="00305948"/>
    <w:rsid w:val="00313764"/>
    <w:rsid w:val="00317C8C"/>
    <w:rsid w:val="003322AC"/>
    <w:rsid w:val="00333866"/>
    <w:rsid w:val="003373B7"/>
    <w:rsid w:val="00355C4E"/>
    <w:rsid w:val="003813F1"/>
    <w:rsid w:val="00384D81"/>
    <w:rsid w:val="003962D9"/>
    <w:rsid w:val="003978CF"/>
    <w:rsid w:val="003B69E5"/>
    <w:rsid w:val="003C2656"/>
    <w:rsid w:val="003F066F"/>
    <w:rsid w:val="003F5B77"/>
    <w:rsid w:val="0040655D"/>
    <w:rsid w:val="004075AB"/>
    <w:rsid w:val="00433769"/>
    <w:rsid w:val="00444716"/>
    <w:rsid w:val="004476BE"/>
    <w:rsid w:val="00462940"/>
    <w:rsid w:val="00470B93"/>
    <w:rsid w:val="0048797F"/>
    <w:rsid w:val="004B22A7"/>
    <w:rsid w:val="004B7600"/>
    <w:rsid w:val="0051216E"/>
    <w:rsid w:val="00512692"/>
    <w:rsid w:val="00522A62"/>
    <w:rsid w:val="00527643"/>
    <w:rsid w:val="0053204B"/>
    <w:rsid w:val="0054339C"/>
    <w:rsid w:val="0054516A"/>
    <w:rsid w:val="00563046"/>
    <w:rsid w:val="00565338"/>
    <w:rsid w:val="00590179"/>
    <w:rsid w:val="005956DE"/>
    <w:rsid w:val="005A0CBB"/>
    <w:rsid w:val="005A69ED"/>
    <w:rsid w:val="005B34DF"/>
    <w:rsid w:val="005C3741"/>
    <w:rsid w:val="005D1188"/>
    <w:rsid w:val="005E0DD6"/>
    <w:rsid w:val="005E142C"/>
    <w:rsid w:val="005F5A1E"/>
    <w:rsid w:val="0060303C"/>
    <w:rsid w:val="00614386"/>
    <w:rsid w:val="006171E2"/>
    <w:rsid w:val="00620C2E"/>
    <w:rsid w:val="00634760"/>
    <w:rsid w:val="00643A5B"/>
    <w:rsid w:val="00647183"/>
    <w:rsid w:val="00652D43"/>
    <w:rsid w:val="00656562"/>
    <w:rsid w:val="00662E01"/>
    <w:rsid w:val="0066622B"/>
    <w:rsid w:val="006722AE"/>
    <w:rsid w:val="006A2C76"/>
    <w:rsid w:val="006B0AC0"/>
    <w:rsid w:val="006C49F4"/>
    <w:rsid w:val="006E479B"/>
    <w:rsid w:val="007063E4"/>
    <w:rsid w:val="00717339"/>
    <w:rsid w:val="007235D2"/>
    <w:rsid w:val="0072468B"/>
    <w:rsid w:val="00724AE7"/>
    <w:rsid w:val="007352A5"/>
    <w:rsid w:val="00744C97"/>
    <w:rsid w:val="00754FFC"/>
    <w:rsid w:val="00762681"/>
    <w:rsid w:val="00784656"/>
    <w:rsid w:val="007A3E3B"/>
    <w:rsid w:val="007D4CA2"/>
    <w:rsid w:val="007D68AA"/>
    <w:rsid w:val="007D6EB5"/>
    <w:rsid w:val="007E48D1"/>
    <w:rsid w:val="007E6780"/>
    <w:rsid w:val="007E6DD6"/>
    <w:rsid w:val="00807D51"/>
    <w:rsid w:val="00824245"/>
    <w:rsid w:val="00833E70"/>
    <w:rsid w:val="00836F72"/>
    <w:rsid w:val="00852C27"/>
    <w:rsid w:val="008A1810"/>
    <w:rsid w:val="008A19EB"/>
    <w:rsid w:val="008B682F"/>
    <w:rsid w:val="008C7D13"/>
    <w:rsid w:val="00924F14"/>
    <w:rsid w:val="0092796B"/>
    <w:rsid w:val="0093380F"/>
    <w:rsid w:val="009375CA"/>
    <w:rsid w:val="009435BE"/>
    <w:rsid w:val="0094483B"/>
    <w:rsid w:val="00947751"/>
    <w:rsid w:val="00962126"/>
    <w:rsid w:val="0096689F"/>
    <w:rsid w:val="009668FC"/>
    <w:rsid w:val="00970164"/>
    <w:rsid w:val="00983866"/>
    <w:rsid w:val="00995F5F"/>
    <w:rsid w:val="00996605"/>
    <w:rsid w:val="009A66BF"/>
    <w:rsid w:val="009B64D1"/>
    <w:rsid w:val="009B7FA0"/>
    <w:rsid w:val="009C029F"/>
    <w:rsid w:val="009C28A5"/>
    <w:rsid w:val="009D312D"/>
    <w:rsid w:val="009F4216"/>
    <w:rsid w:val="009F6F5A"/>
    <w:rsid w:val="00A009FD"/>
    <w:rsid w:val="00A00C23"/>
    <w:rsid w:val="00A15E6A"/>
    <w:rsid w:val="00A2420A"/>
    <w:rsid w:val="00A3208F"/>
    <w:rsid w:val="00A569E1"/>
    <w:rsid w:val="00A72C1B"/>
    <w:rsid w:val="00AE0478"/>
    <w:rsid w:val="00AE3868"/>
    <w:rsid w:val="00AE59C6"/>
    <w:rsid w:val="00B134C7"/>
    <w:rsid w:val="00B16CCE"/>
    <w:rsid w:val="00B315AD"/>
    <w:rsid w:val="00B438FC"/>
    <w:rsid w:val="00B51C8D"/>
    <w:rsid w:val="00B7351E"/>
    <w:rsid w:val="00B773BB"/>
    <w:rsid w:val="00B82728"/>
    <w:rsid w:val="00B96DE6"/>
    <w:rsid w:val="00BA747C"/>
    <w:rsid w:val="00BB362C"/>
    <w:rsid w:val="00BC6DED"/>
    <w:rsid w:val="00BD40AA"/>
    <w:rsid w:val="00BE2772"/>
    <w:rsid w:val="00BE4788"/>
    <w:rsid w:val="00BE4FAF"/>
    <w:rsid w:val="00BF0C53"/>
    <w:rsid w:val="00BF444B"/>
    <w:rsid w:val="00C0799D"/>
    <w:rsid w:val="00C4551E"/>
    <w:rsid w:val="00C6253E"/>
    <w:rsid w:val="00C70162"/>
    <w:rsid w:val="00C76A6A"/>
    <w:rsid w:val="00C81F77"/>
    <w:rsid w:val="00C913B1"/>
    <w:rsid w:val="00CA2C4B"/>
    <w:rsid w:val="00CC5FD0"/>
    <w:rsid w:val="00CC76A5"/>
    <w:rsid w:val="00CD5B13"/>
    <w:rsid w:val="00CE43BE"/>
    <w:rsid w:val="00CE6CEF"/>
    <w:rsid w:val="00CF000B"/>
    <w:rsid w:val="00CF303E"/>
    <w:rsid w:val="00D30E97"/>
    <w:rsid w:val="00D3351C"/>
    <w:rsid w:val="00D3577C"/>
    <w:rsid w:val="00D46457"/>
    <w:rsid w:val="00D5493C"/>
    <w:rsid w:val="00D6008A"/>
    <w:rsid w:val="00D60C8D"/>
    <w:rsid w:val="00D6312D"/>
    <w:rsid w:val="00D8200E"/>
    <w:rsid w:val="00D84AD1"/>
    <w:rsid w:val="00D93EC1"/>
    <w:rsid w:val="00DA7106"/>
    <w:rsid w:val="00DA742A"/>
    <w:rsid w:val="00DC5CA9"/>
    <w:rsid w:val="00DE1630"/>
    <w:rsid w:val="00DE5E78"/>
    <w:rsid w:val="00DF3E11"/>
    <w:rsid w:val="00DF669A"/>
    <w:rsid w:val="00E30F50"/>
    <w:rsid w:val="00E56D84"/>
    <w:rsid w:val="00E70956"/>
    <w:rsid w:val="00E92C81"/>
    <w:rsid w:val="00EB0A0E"/>
    <w:rsid w:val="00EB76E2"/>
    <w:rsid w:val="00EC5343"/>
    <w:rsid w:val="00ED13A2"/>
    <w:rsid w:val="00ED4430"/>
    <w:rsid w:val="00ED7BDA"/>
    <w:rsid w:val="00EE2DB7"/>
    <w:rsid w:val="00F0321E"/>
    <w:rsid w:val="00F06A5B"/>
    <w:rsid w:val="00F1694B"/>
    <w:rsid w:val="00F47793"/>
    <w:rsid w:val="00F76408"/>
    <w:rsid w:val="00F81D6D"/>
    <w:rsid w:val="00F91368"/>
    <w:rsid w:val="00F917A5"/>
    <w:rsid w:val="00FA782B"/>
    <w:rsid w:val="00FB1BB9"/>
    <w:rsid w:val="00FB4DA9"/>
    <w:rsid w:val="00FC24A5"/>
    <w:rsid w:val="00FC3965"/>
    <w:rsid w:val="00FC76EC"/>
    <w:rsid w:val="00FF29E3"/>
    <w:rsid w:val="00FF2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0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0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0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2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940A46C-2D3E-4DAB-AE69-CFE6778A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2765</Words>
  <Characters>15763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2018-12-04T11:00:00Z</dcterms:created>
  <dcterms:modified xsi:type="dcterms:W3CDTF">2018-12-04T11:25:00Z</dcterms:modified>
</cp:coreProperties>
</file>